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76A0" w14:textId="6465A617" w:rsidR="00826548" w:rsidRPr="00F67819" w:rsidRDefault="00831D6C" w:rsidP="00777335">
      <w:pPr>
        <w:jc w:val="both"/>
      </w:pPr>
      <w:bookmarkStart w:id="0" w:name="_Hlk95139974"/>
      <w:bookmarkEnd w:id="0"/>
      <w:r>
        <w:rPr>
          <w:noProof/>
          <w:lang w:bidi="de-DE"/>
        </w:rPr>
        <w:drawing>
          <wp:inline distT="0" distB="0" distL="0" distR="0" wp14:anchorId="2AA1ABF4" wp14:editId="174E8330">
            <wp:extent cx="2617770" cy="1260000"/>
            <wp:effectExtent l="0" t="0" r="0" b="0"/>
            <wp:docPr id="605669871" name="Image 2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69871" name="Image 2" descr="Une image contenant texte, Police, Graphique, graphism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77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50E8" w14:textId="6C791A93" w:rsidR="00826548" w:rsidRPr="00F67819" w:rsidRDefault="00826548" w:rsidP="00777335">
      <w:pPr>
        <w:jc w:val="both"/>
      </w:pPr>
    </w:p>
    <w:p w14:paraId="3BE20CF3" w14:textId="77777777" w:rsidR="00826548" w:rsidRPr="00F67819" w:rsidRDefault="00826548" w:rsidP="00777335">
      <w:pPr>
        <w:jc w:val="both"/>
      </w:pPr>
    </w:p>
    <w:p w14:paraId="04EF048E" w14:textId="72F37D5D" w:rsidR="00826548" w:rsidRPr="00F67819" w:rsidRDefault="00826548" w:rsidP="00777335">
      <w:pPr>
        <w:jc w:val="both"/>
      </w:pPr>
    </w:p>
    <w:p w14:paraId="6477A132" w14:textId="4D6AF149" w:rsidR="00826548" w:rsidRPr="00F67819" w:rsidRDefault="00826548" w:rsidP="00777335">
      <w:pPr>
        <w:jc w:val="both"/>
      </w:pPr>
    </w:p>
    <w:p w14:paraId="04303E84" w14:textId="77777777" w:rsidR="00831D6C" w:rsidRPr="00F67819" w:rsidRDefault="00831D6C" w:rsidP="00831D6C">
      <w:pPr>
        <w:ind w:left="4678"/>
        <w:rPr>
          <w:b/>
          <w:color w:val="325159"/>
          <w:sz w:val="44"/>
        </w:rPr>
      </w:pPr>
      <w:r w:rsidRPr="00AB7000">
        <w:rPr>
          <w:b/>
          <w:color w:val="325159"/>
          <w:sz w:val="44"/>
          <w:lang w:bidi="de-DE"/>
        </w:rPr>
        <w:t xml:space="preserve">Die Infos von </w:t>
      </w:r>
      <w:r w:rsidRPr="00AB7000">
        <w:rPr>
          <w:b/>
          <w:color w:val="325159"/>
          <w:sz w:val="44"/>
          <w:lang w:bidi="de-DE"/>
        </w:rPr>
        <w:br/>
        <w:t>IDELUX Environnement</w:t>
      </w:r>
    </w:p>
    <w:p w14:paraId="5E0A2B84" w14:textId="57477DD0" w:rsidR="00826548" w:rsidRPr="00F67819" w:rsidRDefault="0091104B" w:rsidP="00831D6C">
      <w:pPr>
        <w:ind w:left="4678"/>
        <w:jc w:val="both"/>
        <w:rPr>
          <w:color w:val="325159"/>
          <w:szCs w:val="30"/>
        </w:rPr>
      </w:pPr>
      <w:r>
        <w:rPr>
          <w:color w:val="325159"/>
          <w:szCs w:val="30"/>
        </w:rPr>
        <w:t>A</w:t>
      </w:r>
      <w:r w:rsidR="00831D6C">
        <w:rPr>
          <w:color w:val="325159"/>
          <w:szCs w:val="30"/>
        </w:rPr>
        <w:t>p</w:t>
      </w:r>
      <w:r>
        <w:rPr>
          <w:color w:val="325159"/>
          <w:szCs w:val="30"/>
        </w:rPr>
        <w:t>ril</w:t>
      </w:r>
      <w:r w:rsidR="00E11738">
        <w:rPr>
          <w:color w:val="325159"/>
          <w:szCs w:val="30"/>
        </w:rPr>
        <w:t xml:space="preserve"> </w:t>
      </w:r>
      <w:r w:rsidR="00E11738" w:rsidRPr="00F67819">
        <w:rPr>
          <w:color w:val="325159"/>
          <w:szCs w:val="30"/>
        </w:rPr>
        <w:t>202</w:t>
      </w:r>
      <w:r w:rsidR="00A76848">
        <w:rPr>
          <w:color w:val="325159"/>
          <w:szCs w:val="30"/>
        </w:rPr>
        <w:t>5</w:t>
      </w:r>
    </w:p>
    <w:p w14:paraId="4935F3EC" w14:textId="77777777" w:rsidR="00D328BF" w:rsidRPr="00F67819" w:rsidRDefault="00D328BF" w:rsidP="00777335">
      <w:pPr>
        <w:jc w:val="both"/>
      </w:pPr>
    </w:p>
    <w:p w14:paraId="18E26E21" w14:textId="04FCB2D3" w:rsidR="00D328BF" w:rsidRPr="00F67819" w:rsidRDefault="00D328BF" w:rsidP="00777335">
      <w:pPr>
        <w:jc w:val="both"/>
      </w:pPr>
      <w:r w:rsidRPr="00F67819">
        <w:rPr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03CF4" wp14:editId="555A58F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9520" cy="300990"/>
                <wp:effectExtent l="0" t="0" r="0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00990"/>
                        </a:xfrm>
                        <a:prstGeom prst="rect">
                          <a:avLst/>
                        </a:prstGeom>
                        <a:solidFill>
                          <a:srgbClr val="AFC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4EE8" w14:textId="77777777" w:rsidR="00831D6C" w:rsidRPr="00F1530C" w:rsidRDefault="00831D6C" w:rsidP="00831D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lang w:bidi="de-DE"/>
                              </w:rPr>
                              <w:t>ABFÄLLE</w:t>
                            </w:r>
                          </w:p>
                          <w:p w14:paraId="541B3D1F" w14:textId="16EB7871" w:rsidR="00D328BF" w:rsidRPr="00F1530C" w:rsidRDefault="00D328BF" w:rsidP="00D328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03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65pt;width:97.6pt;height:23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" fillcolor="#afcc40" stroked="f">
                <v:textbox>
                  <w:txbxContent>
                    <w:p w14:paraId="62784EE8" w14:textId="77777777" w:rsidR="00831D6C" w:rsidRPr="00F1530C" w:rsidRDefault="00831D6C" w:rsidP="00831D6C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lang w:bidi="de-DE"/>
                        </w:rPr>
                        <w:t>ABFÄLLE</w:t>
                      </w:r>
                    </w:p>
                    <w:p w14:paraId="541B3D1F" w14:textId="16EB7871" w:rsidR="00D328BF" w:rsidRPr="00F1530C" w:rsidRDefault="00D328BF" w:rsidP="00D328BF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80B94" w14:textId="40B79E05" w:rsidR="00D328BF" w:rsidRPr="00F67819" w:rsidRDefault="00D328BF" w:rsidP="00777335">
      <w:pPr>
        <w:jc w:val="both"/>
      </w:pPr>
    </w:p>
    <w:p w14:paraId="5F8A6EC0" w14:textId="6B3CCFB0" w:rsidR="009A45EE" w:rsidRPr="0047133C" w:rsidRDefault="0047133C" w:rsidP="0047133C"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Schenken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Sie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Ihren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Gegenständen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ein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zweites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Leben</w:t>
      </w:r>
      <w:r w:rsidR="00AC3F3F">
        <w:rPr>
          <w:rStyle w:val="Lienhypertexte"/>
          <w:b/>
          <w:bCs/>
          <w:color w:val="AFCC40"/>
          <w:kern w:val="32"/>
          <w:sz w:val="32"/>
          <w:u w:val="none"/>
        </w:rPr>
        <w:t>,</w:t>
      </w:r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dank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des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wiederverwendbaren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Containers in den Recyparks!</w:t>
      </w:r>
      <w:r>
        <w:rPr>
          <w:noProof/>
        </w:rPr>
        <w:drawing>
          <wp:inline distT="0" distB="0" distL="0" distR="0" wp14:anchorId="5E4BE8C3" wp14:editId="61ABFCA7">
            <wp:extent cx="6188710" cy="4641850"/>
            <wp:effectExtent l="0" t="0" r="2540" b="6350"/>
            <wp:docPr id="973070472" name="Image 6" descr="Une image contenant texte, plein air, Panneau d’affichage, s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70472" name="Image 6" descr="Une image contenant texte, plein air, Panneau d’affichage, s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548E" w14:textId="7CE48B9D" w:rsidR="0047133C" w:rsidRDefault="0047133C">
      <w:pPr>
        <w:rPr>
          <w:b/>
          <w:bCs/>
        </w:rPr>
      </w:pPr>
      <w:r>
        <w:rPr>
          <w:b/>
          <w:bCs/>
        </w:rPr>
        <w:br w:type="page"/>
      </w:r>
    </w:p>
    <w:p w14:paraId="3C02560F" w14:textId="2EF80BAC" w:rsidR="009A45EE" w:rsidRDefault="0047133C" w:rsidP="0047133C">
      <w:pPr>
        <w:jc w:val="both"/>
        <w:rPr>
          <w:b/>
          <w:bCs/>
        </w:rPr>
      </w:pPr>
      <w:proofErr w:type="spellStart"/>
      <w:r w:rsidRPr="0047133C">
        <w:rPr>
          <w:b/>
          <w:bCs/>
        </w:rPr>
        <w:lastRenderedPageBreak/>
        <w:t>Ihre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Gegenstände</w:t>
      </w:r>
      <w:proofErr w:type="spellEnd"/>
      <w:r w:rsidRPr="0047133C">
        <w:rPr>
          <w:b/>
          <w:bCs/>
        </w:rPr>
        <w:t xml:space="preserve">, die </w:t>
      </w:r>
      <w:proofErr w:type="spellStart"/>
      <w:r w:rsidRPr="0047133C">
        <w:rPr>
          <w:b/>
          <w:bCs/>
        </w:rPr>
        <w:t>noch</w:t>
      </w:r>
      <w:proofErr w:type="spellEnd"/>
      <w:r w:rsidRPr="0047133C">
        <w:rPr>
          <w:b/>
          <w:bCs/>
        </w:rPr>
        <w:t xml:space="preserve"> in </w:t>
      </w:r>
      <w:proofErr w:type="spellStart"/>
      <w:r w:rsidRPr="0047133C">
        <w:rPr>
          <w:b/>
          <w:bCs/>
        </w:rPr>
        <w:t>gutem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Zustand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sind</w:t>
      </w:r>
      <w:proofErr w:type="spellEnd"/>
      <w:r w:rsidRPr="0047133C">
        <w:rPr>
          <w:b/>
          <w:bCs/>
        </w:rPr>
        <w:t xml:space="preserve">, </w:t>
      </w:r>
      <w:proofErr w:type="spellStart"/>
      <w:r w:rsidRPr="0047133C">
        <w:rPr>
          <w:b/>
          <w:bCs/>
        </w:rPr>
        <w:t>können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heute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leicht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ein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neues</w:t>
      </w:r>
      <w:proofErr w:type="spellEnd"/>
      <w:r w:rsidRPr="0047133C">
        <w:rPr>
          <w:b/>
          <w:bCs/>
        </w:rPr>
        <w:t xml:space="preserve"> Leben </w:t>
      </w:r>
      <w:proofErr w:type="spellStart"/>
      <w:r w:rsidRPr="0047133C">
        <w:rPr>
          <w:b/>
          <w:bCs/>
        </w:rPr>
        <w:t>beginnen</w:t>
      </w:r>
      <w:proofErr w:type="spellEnd"/>
      <w:r w:rsidRPr="0047133C">
        <w:rPr>
          <w:b/>
          <w:bCs/>
        </w:rPr>
        <w:t xml:space="preserve">. </w:t>
      </w:r>
      <w:proofErr w:type="spellStart"/>
      <w:r w:rsidRPr="0047133C">
        <w:rPr>
          <w:b/>
          <w:bCs/>
        </w:rPr>
        <w:t>Seit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Dezember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ist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unser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Recypark</w:t>
      </w:r>
      <w:proofErr w:type="spellEnd"/>
      <w:r w:rsidRPr="0047133C">
        <w:rPr>
          <w:b/>
          <w:bCs/>
        </w:rPr>
        <w:t xml:space="preserve"> mit </w:t>
      </w:r>
      <w:proofErr w:type="spellStart"/>
      <w:r w:rsidRPr="0047133C">
        <w:rPr>
          <w:b/>
          <w:bCs/>
        </w:rPr>
        <w:t>einem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Wiederverwendungsraum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ausgestattet</w:t>
      </w:r>
      <w:proofErr w:type="spellEnd"/>
      <w:r w:rsidRPr="0047133C">
        <w:rPr>
          <w:b/>
          <w:bCs/>
        </w:rPr>
        <w:t xml:space="preserve">: </w:t>
      </w:r>
      <w:proofErr w:type="spellStart"/>
      <w:r w:rsidRPr="0047133C">
        <w:rPr>
          <w:b/>
          <w:bCs/>
        </w:rPr>
        <w:t>ein</w:t>
      </w:r>
      <w:proofErr w:type="spellEnd"/>
      <w:r w:rsidRPr="0047133C">
        <w:rPr>
          <w:b/>
          <w:bCs/>
        </w:rPr>
        <w:t xml:space="preserve"> Container mit </w:t>
      </w:r>
      <w:proofErr w:type="spellStart"/>
      <w:r w:rsidRPr="0047133C">
        <w:rPr>
          <w:b/>
          <w:bCs/>
        </w:rPr>
        <w:t>Regalen</w:t>
      </w:r>
      <w:proofErr w:type="spellEnd"/>
      <w:r w:rsidRPr="0047133C">
        <w:rPr>
          <w:b/>
          <w:bCs/>
        </w:rPr>
        <w:t xml:space="preserve">, der </w:t>
      </w:r>
      <w:proofErr w:type="spellStart"/>
      <w:r w:rsidRPr="0047133C">
        <w:rPr>
          <w:b/>
          <w:bCs/>
        </w:rPr>
        <w:t>speziell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für</w:t>
      </w:r>
      <w:proofErr w:type="spellEnd"/>
      <w:r w:rsidRPr="0047133C">
        <w:rPr>
          <w:b/>
          <w:bCs/>
        </w:rPr>
        <w:t xml:space="preserve"> die </w:t>
      </w:r>
      <w:proofErr w:type="spellStart"/>
      <w:r w:rsidRPr="0047133C">
        <w:rPr>
          <w:b/>
          <w:bCs/>
        </w:rPr>
        <w:t>Sammlung</w:t>
      </w:r>
      <w:proofErr w:type="spellEnd"/>
      <w:r w:rsidRPr="0047133C">
        <w:rPr>
          <w:b/>
          <w:bCs/>
        </w:rPr>
        <w:t xml:space="preserve"> von </w:t>
      </w:r>
      <w:proofErr w:type="spellStart"/>
      <w:r w:rsidRPr="0047133C">
        <w:rPr>
          <w:b/>
          <w:bCs/>
        </w:rPr>
        <w:t>wiederverwendbaren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Gegenständen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vorgesehen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ist</w:t>
      </w:r>
      <w:proofErr w:type="spellEnd"/>
      <w:r w:rsidRPr="0047133C">
        <w:rPr>
          <w:b/>
          <w:bCs/>
        </w:rPr>
        <w:t>.</w:t>
      </w:r>
    </w:p>
    <w:p w14:paraId="3522AAC4" w14:textId="77777777" w:rsidR="0047133C" w:rsidRDefault="0047133C" w:rsidP="009A45EE"/>
    <w:p w14:paraId="2F9A782D" w14:textId="50CA1506" w:rsidR="009A45EE" w:rsidRDefault="00B9184C" w:rsidP="00B9184C">
      <w:pPr>
        <w:jc w:val="both"/>
      </w:pPr>
      <w:r w:rsidRPr="00B9184C">
        <w:t>Von den 3</w:t>
      </w:r>
      <w:r w:rsidR="00CE6267">
        <w:t>0</w:t>
      </w:r>
      <w:r w:rsidRPr="00B9184C">
        <w:t xml:space="preserve"> </w:t>
      </w:r>
      <w:proofErr w:type="spellStart"/>
      <w:r w:rsidR="00AC3F3F">
        <w:t>Abfallströmen</w:t>
      </w:r>
      <w:proofErr w:type="spellEnd"/>
      <w:r w:rsidRPr="00B9184C">
        <w:t xml:space="preserve">, die in den Recyparks </w:t>
      </w:r>
      <w:proofErr w:type="spellStart"/>
      <w:r w:rsidRPr="00B9184C">
        <w:t>zur</w:t>
      </w:r>
      <w:proofErr w:type="spellEnd"/>
      <w:r w:rsidRPr="00B9184C">
        <w:t xml:space="preserve"> </w:t>
      </w:r>
      <w:proofErr w:type="spellStart"/>
      <w:r w:rsidRPr="00B9184C">
        <w:t>Verfügung</w:t>
      </w:r>
      <w:proofErr w:type="spellEnd"/>
      <w:r w:rsidRPr="00B9184C">
        <w:t xml:space="preserve"> </w:t>
      </w:r>
      <w:proofErr w:type="spellStart"/>
      <w:r w:rsidRPr="00B9184C">
        <w:t>stehen</w:t>
      </w:r>
      <w:proofErr w:type="spellEnd"/>
      <w:r w:rsidRPr="00B9184C">
        <w:t xml:space="preserve">, </w:t>
      </w:r>
      <w:proofErr w:type="spellStart"/>
      <w:r w:rsidRPr="00B9184C">
        <w:t>sind</w:t>
      </w:r>
      <w:proofErr w:type="spellEnd"/>
      <w:r w:rsidRPr="00B9184C">
        <w:t xml:space="preserve"> </w:t>
      </w:r>
      <w:r w:rsidR="00CE6267">
        <w:t>27</w:t>
      </w:r>
      <w:r w:rsidRPr="00B9184C">
        <w:t xml:space="preserve"> </w:t>
      </w:r>
      <w:proofErr w:type="spellStart"/>
      <w:r w:rsidRPr="00B9184C">
        <w:t>für</w:t>
      </w:r>
      <w:proofErr w:type="spellEnd"/>
      <w:r w:rsidRPr="00B9184C">
        <w:t xml:space="preserve"> </w:t>
      </w:r>
      <w:proofErr w:type="spellStart"/>
      <w:r w:rsidRPr="00B9184C">
        <w:t>das</w:t>
      </w:r>
      <w:proofErr w:type="spellEnd"/>
      <w:r w:rsidRPr="00B9184C">
        <w:t xml:space="preserve"> </w:t>
      </w:r>
      <w:proofErr w:type="spellStart"/>
      <w:r w:rsidRPr="00B9184C">
        <w:t>Recycling</w:t>
      </w:r>
      <w:proofErr w:type="spellEnd"/>
      <w:r w:rsidRPr="00B9184C">
        <w:t xml:space="preserve"> </w:t>
      </w:r>
      <w:proofErr w:type="spellStart"/>
      <w:r w:rsidRPr="00B9184C">
        <w:t>bestimmt</w:t>
      </w:r>
      <w:proofErr w:type="spellEnd"/>
      <w:r w:rsidRPr="00B9184C">
        <w:t xml:space="preserve">. </w:t>
      </w:r>
      <w:proofErr w:type="spellStart"/>
      <w:r w:rsidRPr="00B9184C">
        <w:t>Einige</w:t>
      </w:r>
      <w:proofErr w:type="spellEnd"/>
      <w:r w:rsidRPr="00B9184C">
        <w:t xml:space="preserve"> </w:t>
      </w:r>
      <w:proofErr w:type="spellStart"/>
      <w:r w:rsidRPr="00B9184C">
        <w:t>ermöglichen</w:t>
      </w:r>
      <w:proofErr w:type="spellEnd"/>
      <w:r w:rsidRPr="00B9184C">
        <w:t xml:space="preserve"> </w:t>
      </w:r>
      <w:proofErr w:type="spellStart"/>
      <w:r w:rsidRPr="00B9184C">
        <w:t>jedoch</w:t>
      </w:r>
      <w:proofErr w:type="spellEnd"/>
      <w:r w:rsidRPr="00B9184C">
        <w:t xml:space="preserve"> </w:t>
      </w:r>
      <w:proofErr w:type="spellStart"/>
      <w:r w:rsidRPr="00B9184C">
        <w:t>auch</w:t>
      </w:r>
      <w:proofErr w:type="spellEnd"/>
      <w:r w:rsidRPr="00B9184C">
        <w:t xml:space="preserve"> die </w:t>
      </w:r>
      <w:proofErr w:type="spellStart"/>
      <w:r w:rsidRPr="00B9184C">
        <w:t>direkte</w:t>
      </w:r>
      <w:proofErr w:type="spellEnd"/>
      <w:r w:rsidRPr="00B9184C">
        <w:t xml:space="preserve"> </w:t>
      </w:r>
      <w:proofErr w:type="spellStart"/>
      <w:r w:rsidRPr="00B9184C">
        <w:t>Wiederverwendung</w:t>
      </w:r>
      <w:proofErr w:type="spellEnd"/>
      <w:r w:rsidRPr="00B9184C">
        <w:t xml:space="preserve">, d. h. die </w:t>
      </w:r>
      <w:proofErr w:type="spellStart"/>
      <w:r w:rsidRPr="00B9184C">
        <w:t>Wiederverwendung</w:t>
      </w:r>
      <w:proofErr w:type="spellEnd"/>
      <w:r w:rsidRPr="00B9184C">
        <w:t xml:space="preserve"> von </w:t>
      </w:r>
      <w:proofErr w:type="spellStart"/>
      <w:r w:rsidRPr="00B9184C">
        <w:t>Gegenständen</w:t>
      </w:r>
      <w:proofErr w:type="spellEnd"/>
      <w:r w:rsidRPr="00B9184C">
        <w:t xml:space="preserve"> </w:t>
      </w:r>
      <w:proofErr w:type="spellStart"/>
      <w:r w:rsidRPr="00B9184C">
        <w:t>ohne</w:t>
      </w:r>
      <w:proofErr w:type="spellEnd"/>
      <w:r w:rsidRPr="00B9184C">
        <w:t xml:space="preserve"> industrielle </w:t>
      </w:r>
      <w:proofErr w:type="spellStart"/>
      <w:r w:rsidRPr="00B9184C">
        <w:t>Verarbeitung</w:t>
      </w:r>
      <w:proofErr w:type="spellEnd"/>
      <w:r w:rsidRPr="00B9184C">
        <w:t xml:space="preserve">. </w:t>
      </w:r>
      <w:proofErr w:type="spellStart"/>
      <w:r w:rsidRPr="00B9184C">
        <w:t>Ein</w:t>
      </w:r>
      <w:proofErr w:type="spellEnd"/>
      <w:r w:rsidRPr="00B9184C">
        <w:t xml:space="preserve"> Plus </w:t>
      </w:r>
      <w:proofErr w:type="spellStart"/>
      <w:r w:rsidRPr="00B9184C">
        <w:t>für</w:t>
      </w:r>
      <w:proofErr w:type="spellEnd"/>
      <w:r w:rsidRPr="00B9184C">
        <w:t xml:space="preserve"> die Umwelt... </w:t>
      </w:r>
      <w:proofErr w:type="spellStart"/>
      <w:r w:rsidRPr="00B9184C">
        <w:t>und</w:t>
      </w:r>
      <w:proofErr w:type="spellEnd"/>
      <w:r w:rsidRPr="00B9184C">
        <w:t xml:space="preserve"> </w:t>
      </w:r>
      <w:proofErr w:type="spellStart"/>
      <w:r w:rsidRPr="00B9184C">
        <w:t>für</w:t>
      </w:r>
      <w:proofErr w:type="spellEnd"/>
      <w:r w:rsidRPr="00B9184C">
        <w:t xml:space="preserve"> den </w:t>
      </w:r>
      <w:proofErr w:type="spellStart"/>
      <w:r w:rsidRPr="00B9184C">
        <w:t>Geldbeutel</w:t>
      </w:r>
      <w:proofErr w:type="spellEnd"/>
      <w:r w:rsidRPr="00B9184C">
        <w:t xml:space="preserve"> </w:t>
      </w:r>
      <w:proofErr w:type="spellStart"/>
      <w:r w:rsidRPr="00B9184C">
        <w:t>derjenigen</w:t>
      </w:r>
      <w:proofErr w:type="spellEnd"/>
      <w:r w:rsidRPr="00B9184C">
        <w:t xml:space="preserve">, die </w:t>
      </w:r>
      <w:proofErr w:type="spellStart"/>
      <w:r w:rsidRPr="00B9184C">
        <w:t>später</w:t>
      </w:r>
      <w:proofErr w:type="spellEnd"/>
      <w:r w:rsidRPr="00B9184C">
        <w:t xml:space="preserve"> </w:t>
      </w:r>
      <w:proofErr w:type="spellStart"/>
      <w:r w:rsidRPr="00B9184C">
        <w:t>davon</w:t>
      </w:r>
      <w:proofErr w:type="spellEnd"/>
      <w:r w:rsidRPr="00B9184C">
        <w:t xml:space="preserve"> </w:t>
      </w:r>
      <w:proofErr w:type="spellStart"/>
      <w:r w:rsidRPr="00B9184C">
        <w:t>profitieren</w:t>
      </w:r>
      <w:proofErr w:type="spellEnd"/>
      <w:r w:rsidRPr="00B9184C">
        <w:t>!</w:t>
      </w:r>
    </w:p>
    <w:p w14:paraId="066C048B" w14:textId="77777777" w:rsidR="00B9184C" w:rsidRDefault="00B9184C" w:rsidP="009A45EE"/>
    <w:p w14:paraId="771B63B8" w14:textId="77777777" w:rsidR="00B9184C" w:rsidRPr="00B9184C" w:rsidRDefault="00B9184C" w:rsidP="00B9184C">
      <w:pPr>
        <w:rPr>
          <w:b/>
          <w:bCs/>
        </w:rPr>
      </w:pPr>
      <w:r w:rsidRPr="00B9184C">
        <w:rPr>
          <w:b/>
          <w:bCs/>
        </w:rPr>
        <w:t xml:space="preserve">Welche </w:t>
      </w:r>
      <w:proofErr w:type="spellStart"/>
      <w:r w:rsidRPr="00B9184C">
        <w:rPr>
          <w:b/>
          <w:bCs/>
        </w:rPr>
        <w:t>Gegenstände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kann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ich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abgeben</w:t>
      </w:r>
      <w:proofErr w:type="spellEnd"/>
      <w:r w:rsidRPr="00B9184C">
        <w:rPr>
          <w:b/>
          <w:bCs/>
        </w:rPr>
        <w:t>?</w:t>
      </w:r>
    </w:p>
    <w:p w14:paraId="70CD8DF1" w14:textId="77777777" w:rsidR="00B9184C" w:rsidRPr="00B9184C" w:rsidRDefault="00B9184C" w:rsidP="00EA3461"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können</w:t>
      </w:r>
      <w:proofErr w:type="spellEnd"/>
      <w:r w:rsidRPr="00B9184C">
        <w:t xml:space="preserve"> </w:t>
      </w:r>
      <w:proofErr w:type="spellStart"/>
      <w:r w:rsidRPr="00B9184C">
        <w:t>Folgendes</w:t>
      </w:r>
      <w:proofErr w:type="spellEnd"/>
      <w:r w:rsidRPr="00B9184C">
        <w:t xml:space="preserve"> </w:t>
      </w:r>
      <w:proofErr w:type="spellStart"/>
      <w:r w:rsidRPr="00B9184C">
        <w:t>abgeben</w:t>
      </w:r>
      <w:proofErr w:type="spellEnd"/>
      <w:r w:rsidRPr="00B9184C">
        <w:t xml:space="preserve">: </w:t>
      </w:r>
    </w:p>
    <w:p w14:paraId="18CB3962" w14:textId="14942EFB" w:rsidR="00B9184C" w:rsidRPr="00B9184C" w:rsidRDefault="00B9184C" w:rsidP="00B9184C">
      <w:pPr>
        <w:pStyle w:val="Paragraphedeliste"/>
        <w:numPr>
          <w:ilvl w:val="0"/>
          <w:numId w:val="6"/>
        </w:numPr>
      </w:pPr>
      <w:proofErr w:type="spellStart"/>
      <w:r w:rsidRPr="00B9184C">
        <w:t>Kleinmöbel</w:t>
      </w:r>
      <w:proofErr w:type="spellEnd"/>
    </w:p>
    <w:p w14:paraId="47652E8E" w14:textId="532883C0" w:rsidR="00B9184C" w:rsidRPr="00B9184C" w:rsidRDefault="00B9184C" w:rsidP="00B9184C">
      <w:pPr>
        <w:pStyle w:val="Paragraphedeliste"/>
        <w:numPr>
          <w:ilvl w:val="0"/>
          <w:numId w:val="6"/>
        </w:numPr>
      </w:pPr>
      <w:proofErr w:type="spellStart"/>
      <w:r w:rsidRPr="00B9184C">
        <w:t>Dekorationsgegenstände</w:t>
      </w:r>
      <w:proofErr w:type="spellEnd"/>
      <w:r w:rsidRPr="00B9184C">
        <w:t>, Nippes</w:t>
      </w:r>
    </w:p>
    <w:p w14:paraId="0FB7E225" w14:textId="167EFABF" w:rsidR="00B9184C" w:rsidRPr="00B9184C" w:rsidRDefault="00B9184C" w:rsidP="00B9184C">
      <w:pPr>
        <w:pStyle w:val="Paragraphedeliste"/>
        <w:numPr>
          <w:ilvl w:val="0"/>
          <w:numId w:val="6"/>
        </w:numPr>
      </w:pPr>
      <w:proofErr w:type="spellStart"/>
      <w:r w:rsidRPr="00B9184C">
        <w:t>Material</w:t>
      </w:r>
      <w:proofErr w:type="spellEnd"/>
      <w:r w:rsidRPr="00B9184C">
        <w:t xml:space="preserve"> </w:t>
      </w:r>
      <w:proofErr w:type="spellStart"/>
      <w:r w:rsidRPr="00B9184C">
        <w:t>für</w:t>
      </w:r>
      <w:proofErr w:type="spellEnd"/>
      <w:r w:rsidRPr="00B9184C">
        <w:t xml:space="preserve"> die </w:t>
      </w:r>
      <w:proofErr w:type="spellStart"/>
      <w:r w:rsidRPr="00B9184C">
        <w:t>Säuglingspflege</w:t>
      </w:r>
      <w:proofErr w:type="spellEnd"/>
    </w:p>
    <w:p w14:paraId="1C6B4FC7" w14:textId="0C5B8489" w:rsidR="00B9184C" w:rsidRPr="00B9184C" w:rsidRDefault="00B9184C" w:rsidP="00B9184C">
      <w:pPr>
        <w:pStyle w:val="Paragraphedeliste"/>
        <w:numPr>
          <w:ilvl w:val="0"/>
          <w:numId w:val="6"/>
        </w:numPr>
      </w:pPr>
      <w:proofErr w:type="spellStart"/>
      <w:r w:rsidRPr="00B9184C">
        <w:t>Spielzeug</w:t>
      </w:r>
      <w:proofErr w:type="spellEnd"/>
      <w:r w:rsidRPr="00B9184C">
        <w:t xml:space="preserve">, </w:t>
      </w:r>
    </w:p>
    <w:p w14:paraId="5BE050D2" w14:textId="248FBD31" w:rsidR="00B9184C" w:rsidRPr="00B9184C" w:rsidRDefault="00B9184C" w:rsidP="00B9184C">
      <w:pPr>
        <w:pStyle w:val="Paragraphedeliste"/>
        <w:numPr>
          <w:ilvl w:val="0"/>
          <w:numId w:val="6"/>
        </w:numPr>
      </w:pPr>
      <w:proofErr w:type="spellStart"/>
      <w:r w:rsidRPr="00B9184C">
        <w:t>Sportartikel</w:t>
      </w:r>
      <w:proofErr w:type="spellEnd"/>
    </w:p>
    <w:p w14:paraId="76F7D088" w14:textId="77777777" w:rsidR="00B9184C" w:rsidRPr="00B9184C" w:rsidRDefault="00B9184C" w:rsidP="00B9184C">
      <w:r w:rsidRPr="00B9184C">
        <w:t xml:space="preserve">... </w:t>
      </w:r>
      <w:proofErr w:type="spellStart"/>
      <w:r w:rsidRPr="00B9184C">
        <w:t>unter</w:t>
      </w:r>
      <w:proofErr w:type="spellEnd"/>
      <w:r w:rsidRPr="00B9184C">
        <w:t xml:space="preserve"> der </w:t>
      </w:r>
      <w:proofErr w:type="spellStart"/>
      <w:r w:rsidRPr="00B9184C">
        <w:t>Bedingung</w:t>
      </w:r>
      <w:proofErr w:type="spellEnd"/>
      <w:r w:rsidRPr="00B9184C">
        <w:t xml:space="preserve">, </w:t>
      </w:r>
      <w:proofErr w:type="spellStart"/>
      <w:r w:rsidRPr="00B9184C">
        <w:t>dass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sauber</w:t>
      </w:r>
      <w:proofErr w:type="spellEnd"/>
      <w:r w:rsidRPr="00B9184C">
        <w:t xml:space="preserve">, </w:t>
      </w:r>
      <w:proofErr w:type="spellStart"/>
      <w:r w:rsidRPr="00B9184C">
        <w:t>nicht</w:t>
      </w:r>
      <w:proofErr w:type="spellEnd"/>
      <w:r w:rsidRPr="00B9184C">
        <w:t xml:space="preserve"> </w:t>
      </w:r>
      <w:proofErr w:type="spellStart"/>
      <w:r w:rsidRPr="00B9184C">
        <w:t>kaputt</w:t>
      </w:r>
      <w:proofErr w:type="spellEnd"/>
      <w:r w:rsidRPr="00B9184C">
        <w:t xml:space="preserve"> </w:t>
      </w:r>
      <w:proofErr w:type="spellStart"/>
      <w:r w:rsidRPr="00B9184C">
        <w:t>und</w:t>
      </w:r>
      <w:proofErr w:type="spellEnd"/>
      <w:r w:rsidRPr="00B9184C">
        <w:t xml:space="preserve"> in </w:t>
      </w:r>
      <w:proofErr w:type="spellStart"/>
      <w:r w:rsidRPr="00B9184C">
        <w:t>gutem</w:t>
      </w:r>
      <w:proofErr w:type="spellEnd"/>
      <w:r w:rsidRPr="00B9184C">
        <w:t xml:space="preserve"> </w:t>
      </w:r>
      <w:proofErr w:type="spellStart"/>
      <w:r w:rsidRPr="00B9184C">
        <w:t>Allgemeinzustand</w:t>
      </w:r>
      <w:proofErr w:type="spellEnd"/>
      <w:r w:rsidRPr="00B9184C">
        <w:t xml:space="preserve"> </w:t>
      </w:r>
      <w:proofErr w:type="spellStart"/>
      <w:r w:rsidRPr="00B9184C">
        <w:t>sind</w:t>
      </w:r>
      <w:proofErr w:type="spellEnd"/>
      <w:r w:rsidRPr="00B9184C">
        <w:t>.</w:t>
      </w:r>
    </w:p>
    <w:p w14:paraId="78C3F44B" w14:textId="77777777" w:rsidR="00B9184C" w:rsidRPr="00B9184C" w:rsidRDefault="00B9184C" w:rsidP="00B9184C"/>
    <w:p w14:paraId="53051955" w14:textId="77777777" w:rsidR="00B9184C" w:rsidRPr="00B9184C" w:rsidRDefault="00B9184C" w:rsidP="00B9184C">
      <w:pPr>
        <w:rPr>
          <w:b/>
          <w:bCs/>
        </w:rPr>
      </w:pPr>
      <w:proofErr w:type="spellStart"/>
      <w:r w:rsidRPr="00B9184C">
        <w:rPr>
          <w:b/>
          <w:bCs/>
        </w:rPr>
        <w:t>Was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geschieht</w:t>
      </w:r>
      <w:proofErr w:type="spellEnd"/>
      <w:r w:rsidRPr="00B9184C">
        <w:rPr>
          <w:b/>
          <w:bCs/>
        </w:rPr>
        <w:t xml:space="preserve"> mit </w:t>
      </w:r>
      <w:proofErr w:type="spellStart"/>
      <w:r w:rsidRPr="00B9184C">
        <w:rPr>
          <w:b/>
          <w:bCs/>
        </w:rPr>
        <w:t>Ihren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Spenden</w:t>
      </w:r>
      <w:proofErr w:type="spellEnd"/>
      <w:r w:rsidRPr="00B9184C">
        <w:rPr>
          <w:b/>
          <w:bCs/>
        </w:rPr>
        <w:t>?</w:t>
      </w:r>
    </w:p>
    <w:p w14:paraId="7C2CDC57" w14:textId="05A9B025" w:rsidR="009A45EE" w:rsidRPr="00B9184C" w:rsidRDefault="00B9184C" w:rsidP="007315CE">
      <w:pPr>
        <w:jc w:val="both"/>
      </w:pPr>
      <w:r w:rsidRPr="00B9184C">
        <w:t xml:space="preserve">Die </w:t>
      </w:r>
      <w:proofErr w:type="spellStart"/>
      <w:r w:rsidRPr="00B9184C">
        <w:t>abgegebenen</w:t>
      </w:r>
      <w:proofErr w:type="spellEnd"/>
      <w:r w:rsidRPr="00B9184C">
        <w:t xml:space="preserve"> </w:t>
      </w:r>
      <w:proofErr w:type="spellStart"/>
      <w:r w:rsidRPr="00B9184C">
        <w:t>Gegenstände</w:t>
      </w:r>
      <w:proofErr w:type="spellEnd"/>
      <w:r w:rsidRPr="00B9184C">
        <w:t xml:space="preserve"> </w:t>
      </w:r>
      <w:proofErr w:type="spellStart"/>
      <w:r w:rsidRPr="00B9184C">
        <w:t>werden</w:t>
      </w:r>
      <w:proofErr w:type="spellEnd"/>
      <w:r w:rsidRPr="00B9184C">
        <w:t xml:space="preserve"> von </w:t>
      </w:r>
      <w:proofErr w:type="spellStart"/>
      <w:r w:rsidRPr="00B9184C">
        <w:t>einer</w:t>
      </w:r>
      <w:proofErr w:type="spellEnd"/>
      <w:r w:rsidRPr="00B9184C">
        <w:t xml:space="preserve"> der 8 </w:t>
      </w:r>
      <w:proofErr w:type="spellStart"/>
      <w:r w:rsidRPr="00B9184C">
        <w:t>Partnerorganisationen</w:t>
      </w:r>
      <w:proofErr w:type="spellEnd"/>
      <w:r w:rsidRPr="00B9184C">
        <w:t xml:space="preserve"> von IDELUX Environnement </w:t>
      </w:r>
      <w:proofErr w:type="spellStart"/>
      <w:r w:rsidRPr="00B9184C">
        <w:t>abgeholt</w:t>
      </w:r>
      <w:proofErr w:type="spellEnd"/>
      <w:r w:rsidRPr="00B9184C">
        <w:t xml:space="preserve">. Die </w:t>
      </w:r>
      <w:proofErr w:type="spellStart"/>
      <w:r w:rsidRPr="00B9184C">
        <w:t>Gegenstände</w:t>
      </w:r>
      <w:proofErr w:type="spellEnd"/>
      <w:r w:rsidRPr="00B9184C">
        <w:t xml:space="preserve"> </w:t>
      </w:r>
      <w:proofErr w:type="spellStart"/>
      <w:r w:rsidRPr="00B9184C">
        <w:t>werden</w:t>
      </w:r>
      <w:proofErr w:type="spellEnd"/>
      <w:r w:rsidRPr="00B9184C">
        <w:t xml:space="preserve"> </w:t>
      </w:r>
      <w:proofErr w:type="spellStart"/>
      <w:r w:rsidRPr="00B9184C">
        <w:t>dann</w:t>
      </w:r>
      <w:proofErr w:type="spellEnd"/>
      <w:r w:rsidRPr="00B9184C">
        <w:t xml:space="preserve"> in Second-Hand-</w:t>
      </w:r>
      <w:proofErr w:type="spellStart"/>
      <w:r w:rsidRPr="00B9184C">
        <w:t>Läden</w:t>
      </w:r>
      <w:proofErr w:type="spellEnd"/>
      <w:r w:rsidRPr="00B9184C">
        <w:t xml:space="preserve"> </w:t>
      </w:r>
      <w:proofErr w:type="spellStart"/>
      <w:r w:rsidRPr="00B9184C">
        <w:t>zum</w:t>
      </w:r>
      <w:proofErr w:type="spellEnd"/>
      <w:r w:rsidRPr="00B9184C">
        <w:t xml:space="preserve"> </w:t>
      </w:r>
      <w:proofErr w:type="spellStart"/>
      <w:r w:rsidRPr="00B9184C">
        <w:t>Verkauf</w:t>
      </w:r>
      <w:proofErr w:type="spellEnd"/>
      <w:r w:rsidRPr="00B9184C">
        <w:t xml:space="preserve"> </w:t>
      </w:r>
      <w:proofErr w:type="spellStart"/>
      <w:r w:rsidRPr="00B9184C">
        <w:t>angeboten</w:t>
      </w:r>
      <w:proofErr w:type="spellEnd"/>
      <w:r w:rsidRPr="00B9184C">
        <w:t xml:space="preserve"> </w:t>
      </w:r>
      <w:proofErr w:type="spellStart"/>
      <w:r w:rsidRPr="00B9184C">
        <w:t>oder</w:t>
      </w:r>
      <w:proofErr w:type="spellEnd"/>
      <w:r w:rsidRPr="00B9184C">
        <w:t xml:space="preserve"> </w:t>
      </w:r>
      <w:proofErr w:type="spellStart"/>
      <w:r w:rsidRPr="00B9184C">
        <w:t>über</w:t>
      </w:r>
      <w:proofErr w:type="spellEnd"/>
      <w:r w:rsidRPr="00B9184C">
        <w:t xml:space="preserve"> </w:t>
      </w:r>
      <w:proofErr w:type="spellStart"/>
      <w:r w:rsidRPr="00B9184C">
        <w:t>lokale</w:t>
      </w:r>
      <w:proofErr w:type="spellEnd"/>
      <w:r w:rsidRPr="00B9184C">
        <w:t xml:space="preserve"> </w:t>
      </w:r>
      <w:proofErr w:type="spellStart"/>
      <w:r w:rsidRPr="00B9184C">
        <w:t>Spendeeinrichtungen</w:t>
      </w:r>
      <w:proofErr w:type="spellEnd"/>
      <w:r w:rsidRPr="00B9184C">
        <w:t xml:space="preserve"> </w:t>
      </w:r>
      <w:proofErr w:type="spellStart"/>
      <w:r w:rsidRPr="00B9184C">
        <w:t>weiterverteilt</w:t>
      </w:r>
      <w:proofErr w:type="spellEnd"/>
      <w:r w:rsidRPr="00B9184C">
        <w:t>.</w:t>
      </w:r>
    </w:p>
    <w:p w14:paraId="2C559FE5" w14:textId="77777777" w:rsidR="00B9184C" w:rsidRDefault="00B9184C" w:rsidP="00B9184C"/>
    <w:p w14:paraId="7DDCA810" w14:textId="49505612" w:rsidR="00490B88" w:rsidRDefault="00B9184C" w:rsidP="009D2A3C">
      <w:r w:rsidRPr="00B9184C">
        <w:t xml:space="preserve">In </w:t>
      </w:r>
      <w:proofErr w:type="spellStart"/>
      <w:r w:rsidRPr="00B9184C">
        <w:t>unserem</w:t>
      </w:r>
      <w:proofErr w:type="spellEnd"/>
      <w:r w:rsidRPr="00B9184C">
        <w:t xml:space="preserve"> </w:t>
      </w:r>
      <w:proofErr w:type="spellStart"/>
      <w:r w:rsidRPr="00B9184C">
        <w:t>Recypark</w:t>
      </w:r>
      <w:proofErr w:type="spellEnd"/>
      <w:r w:rsidRPr="00B9184C">
        <w:t xml:space="preserve"> </w:t>
      </w:r>
      <w:proofErr w:type="spellStart"/>
      <w:r w:rsidRPr="00B9184C">
        <w:t>werden</w:t>
      </w:r>
      <w:proofErr w:type="spellEnd"/>
      <w:r w:rsidRPr="00B9184C">
        <w:t xml:space="preserve"> die </w:t>
      </w:r>
      <w:proofErr w:type="spellStart"/>
      <w:r w:rsidRPr="00B9184C">
        <w:t>Gegenstände</w:t>
      </w:r>
      <w:proofErr w:type="spellEnd"/>
      <w:r w:rsidRPr="00B9184C">
        <w:t xml:space="preserve"> von der Organisation </w:t>
      </w:r>
      <w:proofErr w:type="spellStart"/>
      <w:r w:rsidRPr="00B9184C">
        <w:rPr>
          <w:b/>
          <w:bCs/>
        </w:rPr>
        <w:t>Dabei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aus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Sankt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Vith</w:t>
      </w:r>
      <w:proofErr w:type="spellEnd"/>
      <w:r w:rsidRPr="00B9184C">
        <w:t xml:space="preserve"> </w:t>
      </w:r>
      <w:proofErr w:type="spellStart"/>
      <w:r w:rsidRPr="00B9184C">
        <w:t>gesammelt</w:t>
      </w:r>
      <w:proofErr w:type="spellEnd"/>
      <w:r w:rsidRPr="00B9184C">
        <w:t>.</w:t>
      </w:r>
    </w:p>
    <w:p w14:paraId="2136A29C" w14:textId="2EA44172" w:rsidR="009A45EE" w:rsidRDefault="009A45EE" w:rsidP="009A45EE"/>
    <w:p w14:paraId="10E18B8E" w14:textId="6C3B4384" w:rsidR="00B9184C" w:rsidRPr="00B9184C" w:rsidRDefault="00B9184C" w:rsidP="00B9184C">
      <w:pPr>
        <w:rPr>
          <w:b/>
          <w:bCs/>
        </w:rPr>
      </w:pPr>
      <w:proofErr w:type="spellStart"/>
      <w:r w:rsidRPr="00B9184C">
        <w:rPr>
          <w:b/>
          <w:bCs/>
        </w:rPr>
        <w:t>Eine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konkrete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Möglichkeit</w:t>
      </w:r>
      <w:proofErr w:type="spellEnd"/>
      <w:r w:rsidRPr="00B9184C">
        <w:rPr>
          <w:b/>
          <w:bCs/>
        </w:rPr>
        <w:t xml:space="preserve">, </w:t>
      </w:r>
      <w:proofErr w:type="spellStart"/>
      <w:r w:rsidRPr="00B9184C">
        <w:rPr>
          <w:b/>
          <w:bCs/>
        </w:rPr>
        <w:t>auf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Ihrer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Ebene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etwas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für</w:t>
      </w:r>
      <w:proofErr w:type="spellEnd"/>
      <w:r w:rsidRPr="00B9184C">
        <w:rPr>
          <w:b/>
          <w:bCs/>
        </w:rPr>
        <w:t xml:space="preserve"> den </w:t>
      </w:r>
      <w:proofErr w:type="spellStart"/>
      <w:r w:rsidRPr="00B9184C">
        <w:rPr>
          <w:b/>
          <w:bCs/>
        </w:rPr>
        <w:t>Planeten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und</w:t>
      </w:r>
      <w:proofErr w:type="spellEnd"/>
      <w:r w:rsidRPr="00B9184C">
        <w:rPr>
          <w:b/>
          <w:bCs/>
        </w:rPr>
        <w:t xml:space="preserve"> die </w:t>
      </w:r>
      <w:proofErr w:type="spellStart"/>
      <w:r w:rsidRPr="00B9184C">
        <w:rPr>
          <w:b/>
          <w:bCs/>
        </w:rPr>
        <w:t>Solidarität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zu</w:t>
      </w:r>
      <w:proofErr w:type="spellEnd"/>
      <w:r w:rsidRPr="00B9184C">
        <w:rPr>
          <w:b/>
          <w:bCs/>
        </w:rPr>
        <w:t xml:space="preserve"> </w:t>
      </w:r>
      <w:proofErr w:type="spellStart"/>
      <w:r w:rsidRPr="00B9184C">
        <w:rPr>
          <w:b/>
          <w:bCs/>
        </w:rPr>
        <w:t>tun</w:t>
      </w:r>
      <w:proofErr w:type="spellEnd"/>
      <w:r w:rsidRPr="00B9184C">
        <w:rPr>
          <w:b/>
          <w:bCs/>
        </w:rPr>
        <w:t>.</w:t>
      </w:r>
    </w:p>
    <w:p w14:paraId="7FF9F6DA" w14:textId="1CA427F1" w:rsidR="00B9184C" w:rsidRDefault="00B9184C" w:rsidP="00B9184C"/>
    <w:p w14:paraId="37B37185" w14:textId="369BCE6B" w:rsidR="00B9184C" w:rsidRPr="00B9184C" w:rsidRDefault="00B9184C" w:rsidP="007315CE">
      <w:pPr>
        <w:jc w:val="both"/>
      </w:pPr>
      <w:proofErr w:type="spellStart"/>
      <w:r w:rsidRPr="00B9184C">
        <w:t>Wenn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Ihre</w:t>
      </w:r>
      <w:proofErr w:type="spellEnd"/>
      <w:r w:rsidRPr="00B9184C">
        <w:t xml:space="preserve"> </w:t>
      </w:r>
      <w:proofErr w:type="spellStart"/>
      <w:r w:rsidRPr="00B9184C">
        <w:t>Gegenstände</w:t>
      </w:r>
      <w:proofErr w:type="spellEnd"/>
      <w:r w:rsidRPr="00B9184C">
        <w:t xml:space="preserve"> in den </w:t>
      </w:r>
      <w:proofErr w:type="spellStart"/>
      <w:r w:rsidRPr="00B9184C">
        <w:t>Wiederverwendungsraum</w:t>
      </w:r>
      <w:proofErr w:type="spellEnd"/>
      <w:r w:rsidRPr="00B9184C">
        <w:t xml:space="preserve"> </w:t>
      </w:r>
      <w:proofErr w:type="spellStart"/>
      <w:r w:rsidRPr="00B9184C">
        <w:t>bringen</w:t>
      </w:r>
      <w:proofErr w:type="spellEnd"/>
      <w:r w:rsidRPr="00B9184C">
        <w:t xml:space="preserve">, </w:t>
      </w:r>
      <w:proofErr w:type="spellStart"/>
      <w:r w:rsidRPr="00B9184C">
        <w:t>reduzieren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Abfall</w:t>
      </w:r>
      <w:proofErr w:type="spellEnd"/>
      <w:r w:rsidRPr="00B9184C">
        <w:t xml:space="preserve">, </w:t>
      </w:r>
      <w:proofErr w:type="spellStart"/>
      <w:r w:rsidRPr="00B9184C">
        <w:t>fördern</w:t>
      </w:r>
      <w:proofErr w:type="spellEnd"/>
      <w:r w:rsidRPr="00B9184C">
        <w:t xml:space="preserve"> die </w:t>
      </w:r>
      <w:proofErr w:type="spellStart"/>
      <w:r w:rsidRPr="00B9184C">
        <w:t>Kreislaufwirtschaft</w:t>
      </w:r>
      <w:proofErr w:type="spellEnd"/>
      <w:r w:rsidRPr="00B9184C">
        <w:t xml:space="preserve"> </w:t>
      </w:r>
      <w:proofErr w:type="spellStart"/>
      <w:r w:rsidRPr="00B9184C">
        <w:t>und</w:t>
      </w:r>
      <w:proofErr w:type="spellEnd"/>
      <w:r w:rsidRPr="00B9184C">
        <w:t xml:space="preserve"> </w:t>
      </w:r>
      <w:proofErr w:type="spellStart"/>
      <w:r w:rsidRPr="00B9184C">
        <w:t>unterstützen</w:t>
      </w:r>
      <w:proofErr w:type="spellEnd"/>
      <w:r w:rsidRPr="00B9184C">
        <w:t xml:space="preserve"> </w:t>
      </w:r>
      <w:proofErr w:type="spellStart"/>
      <w:r w:rsidRPr="00B9184C">
        <w:t>lokale</w:t>
      </w:r>
      <w:proofErr w:type="spellEnd"/>
      <w:r w:rsidRPr="00B9184C">
        <w:t xml:space="preserve"> </w:t>
      </w:r>
      <w:proofErr w:type="spellStart"/>
      <w:r w:rsidRPr="00B9184C">
        <w:t>Solidaritätsinitiativen</w:t>
      </w:r>
      <w:proofErr w:type="spellEnd"/>
      <w:r w:rsidRPr="00B9184C">
        <w:t xml:space="preserve">.  </w:t>
      </w:r>
      <w:proofErr w:type="spellStart"/>
      <w:r w:rsidRPr="00B9184C">
        <w:t>Wenn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also</w:t>
      </w:r>
      <w:proofErr w:type="spellEnd"/>
      <w:r w:rsidRPr="00B9184C">
        <w:t xml:space="preserve"> </w:t>
      </w:r>
      <w:proofErr w:type="spellStart"/>
      <w:r w:rsidRPr="00B9184C">
        <w:t>das</w:t>
      </w:r>
      <w:proofErr w:type="spellEnd"/>
      <w:r w:rsidRPr="00B9184C">
        <w:t xml:space="preserve"> </w:t>
      </w:r>
      <w:proofErr w:type="spellStart"/>
      <w:r w:rsidRPr="00B9184C">
        <w:t>nächste</w:t>
      </w:r>
      <w:proofErr w:type="spellEnd"/>
      <w:r w:rsidRPr="00B9184C">
        <w:t xml:space="preserve"> Mal </w:t>
      </w:r>
      <w:proofErr w:type="spellStart"/>
      <w:r w:rsidRPr="00B9184C">
        <w:t>im</w:t>
      </w:r>
      <w:proofErr w:type="spellEnd"/>
      <w:r w:rsidRPr="00B9184C">
        <w:t xml:space="preserve"> </w:t>
      </w:r>
      <w:proofErr w:type="spellStart"/>
      <w:r w:rsidRPr="00B9184C">
        <w:t>Recypark</w:t>
      </w:r>
      <w:proofErr w:type="spellEnd"/>
      <w:r w:rsidRPr="00B9184C">
        <w:t xml:space="preserve"> </w:t>
      </w:r>
      <w:proofErr w:type="spellStart"/>
      <w:r w:rsidRPr="00B9184C">
        <w:t>vorbeikommen</w:t>
      </w:r>
      <w:proofErr w:type="spellEnd"/>
      <w:r w:rsidRPr="00B9184C">
        <w:t xml:space="preserve">, </w:t>
      </w:r>
      <w:proofErr w:type="spellStart"/>
      <w:r w:rsidRPr="00B9184C">
        <w:t>denken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daran</w:t>
      </w:r>
      <w:proofErr w:type="spellEnd"/>
      <w:r w:rsidRPr="00B9184C">
        <w:t xml:space="preserve">: </w:t>
      </w:r>
      <w:proofErr w:type="spellStart"/>
      <w:r w:rsidRPr="00B9184C">
        <w:t>Was</w:t>
      </w:r>
      <w:proofErr w:type="spellEnd"/>
      <w:r w:rsidRPr="00B9184C">
        <w:t xml:space="preserve"> </w:t>
      </w:r>
      <w:proofErr w:type="spellStart"/>
      <w:r w:rsidRPr="00B9184C">
        <w:t>Sie</w:t>
      </w:r>
      <w:proofErr w:type="spellEnd"/>
      <w:r w:rsidRPr="00B9184C">
        <w:t xml:space="preserve"> </w:t>
      </w:r>
      <w:proofErr w:type="spellStart"/>
      <w:r w:rsidRPr="00B9184C">
        <w:t>nicht</w:t>
      </w:r>
      <w:proofErr w:type="spellEnd"/>
      <w:r w:rsidRPr="00B9184C">
        <w:t xml:space="preserve"> </w:t>
      </w:r>
      <w:proofErr w:type="spellStart"/>
      <w:r w:rsidRPr="00B9184C">
        <w:t>mehr</w:t>
      </w:r>
      <w:proofErr w:type="spellEnd"/>
      <w:r w:rsidRPr="00B9184C">
        <w:t xml:space="preserve"> </w:t>
      </w:r>
      <w:proofErr w:type="spellStart"/>
      <w:r w:rsidRPr="00B9184C">
        <w:t>brauchen</w:t>
      </w:r>
      <w:proofErr w:type="spellEnd"/>
      <w:r w:rsidRPr="00B9184C">
        <w:t xml:space="preserve">, </w:t>
      </w:r>
      <w:proofErr w:type="spellStart"/>
      <w:r w:rsidRPr="00B9184C">
        <w:t>können</w:t>
      </w:r>
      <w:proofErr w:type="spellEnd"/>
      <w:r w:rsidRPr="00B9184C">
        <w:t xml:space="preserve"> </w:t>
      </w:r>
      <w:proofErr w:type="spellStart"/>
      <w:r w:rsidRPr="00B9184C">
        <w:t>andere</w:t>
      </w:r>
      <w:proofErr w:type="spellEnd"/>
      <w:r w:rsidRPr="00B9184C">
        <w:t xml:space="preserve"> </w:t>
      </w:r>
      <w:proofErr w:type="spellStart"/>
      <w:r w:rsidRPr="00B9184C">
        <w:t>noch</w:t>
      </w:r>
      <w:proofErr w:type="spellEnd"/>
      <w:r w:rsidRPr="00B9184C">
        <w:t xml:space="preserve"> </w:t>
      </w:r>
      <w:proofErr w:type="spellStart"/>
      <w:r w:rsidRPr="00B9184C">
        <w:t>gebrauchen</w:t>
      </w:r>
      <w:proofErr w:type="spellEnd"/>
      <w:r w:rsidRPr="00B9184C">
        <w:t xml:space="preserve">! </w:t>
      </w:r>
    </w:p>
    <w:p w14:paraId="7A16D839" w14:textId="124AA1DC" w:rsidR="00B9184C" w:rsidRPr="00B9184C" w:rsidRDefault="00AC3F3F" w:rsidP="00B9184C">
      <w:r>
        <w:rPr>
          <w:noProof/>
        </w:rPr>
        <w:drawing>
          <wp:anchor distT="0" distB="0" distL="114300" distR="114300" simplePos="0" relativeHeight="251732992" behindDoc="1" locked="0" layoutInCell="1" allowOverlap="1" wp14:anchorId="5CB672D6" wp14:editId="4BC3EC22">
            <wp:simplePos x="0" y="0"/>
            <wp:positionH relativeFrom="column">
              <wp:posOffset>5181600</wp:posOffset>
            </wp:positionH>
            <wp:positionV relativeFrom="paragraph">
              <wp:posOffset>58420</wp:posOffset>
            </wp:positionV>
            <wp:extent cx="73469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283" y="21346"/>
                <wp:lineTo x="21283" y="0"/>
                <wp:lineTo x="0" y="0"/>
              </wp:wrapPolygon>
            </wp:wrapTight>
            <wp:docPr id="1364681415" name="Image 5" descr="Une image contenant texte, poulet, oiseau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81415" name="Image 5" descr="Une image contenant texte, poulet, oiseau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20BE6" w14:textId="46A9181D" w:rsidR="00B9184C" w:rsidRPr="00B9184C" w:rsidRDefault="00B9184C" w:rsidP="00B9184C">
      <w:proofErr w:type="spellStart"/>
      <w:r w:rsidRPr="00B9184C">
        <w:t>Ein</w:t>
      </w:r>
      <w:proofErr w:type="spellEnd"/>
      <w:r w:rsidRPr="00B9184C">
        <w:t xml:space="preserve"> Projekt von IDELUX Environnement, </w:t>
      </w:r>
      <w:proofErr w:type="spellStart"/>
      <w:r w:rsidRPr="00B9184C">
        <w:t>realisiert</w:t>
      </w:r>
      <w:proofErr w:type="spellEnd"/>
      <w:r w:rsidRPr="00B9184C">
        <w:t xml:space="preserve"> mit der </w:t>
      </w:r>
      <w:proofErr w:type="spellStart"/>
      <w:r w:rsidRPr="00B9184C">
        <w:t>Unterstützung</w:t>
      </w:r>
      <w:proofErr w:type="spellEnd"/>
      <w:r w:rsidRPr="00B9184C">
        <w:t xml:space="preserve"> </w:t>
      </w:r>
      <w:r w:rsidR="00AC3F3F">
        <w:t>der</w:t>
      </w:r>
      <w:r w:rsidR="00AC3F3F" w:rsidRPr="00B9184C">
        <w:t xml:space="preserve"> </w:t>
      </w:r>
      <w:r w:rsidRPr="00B9184C">
        <w:t>Wallonie</w:t>
      </w:r>
    </w:p>
    <w:p w14:paraId="0720DE82" w14:textId="2741BF97" w:rsidR="00EC5E3D" w:rsidRDefault="00EC5E3D" w:rsidP="009A45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250"/>
      </w:tblGrid>
      <w:tr w:rsidR="00490B88" w14:paraId="1C30DFBA" w14:textId="77777777" w:rsidTr="0047133C">
        <w:tc>
          <w:tcPr>
            <w:tcW w:w="2496" w:type="dxa"/>
            <w:vAlign w:val="center"/>
          </w:tcPr>
          <w:p w14:paraId="1FE0F196" w14:textId="2CEEBD0D" w:rsidR="00490B88" w:rsidRDefault="007315CE" w:rsidP="00490B88">
            <w:r w:rsidRPr="007315CE">
              <w:drawing>
                <wp:inline distT="0" distB="0" distL="0" distR="0" wp14:anchorId="5DD759C3" wp14:editId="1A2CA7C0">
                  <wp:extent cx="1440000" cy="1440000"/>
                  <wp:effectExtent l="0" t="0" r="8255" b="8255"/>
                  <wp:docPr id="11123748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7488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vAlign w:val="center"/>
          </w:tcPr>
          <w:p w14:paraId="14C4F1B4" w14:textId="77777777" w:rsidR="0047133C" w:rsidRDefault="0047133C" w:rsidP="0047133C">
            <w:r w:rsidRPr="00490B88">
              <w:rPr>
                <w:b/>
                <w:bCs/>
              </w:rPr>
              <w:t xml:space="preserve">&gt;&gt;&gt; </w:t>
            </w:r>
            <w:proofErr w:type="spellStart"/>
            <w:r w:rsidRPr="00831D6C">
              <w:rPr>
                <w:b/>
                <w:bCs/>
              </w:rPr>
              <w:t>Weitere</w:t>
            </w:r>
            <w:proofErr w:type="spellEnd"/>
            <w:r w:rsidRPr="00831D6C">
              <w:rPr>
                <w:b/>
                <w:bCs/>
              </w:rPr>
              <w:t xml:space="preserve"> </w:t>
            </w:r>
            <w:proofErr w:type="spellStart"/>
            <w:r w:rsidRPr="00831D6C">
              <w:rPr>
                <w:b/>
                <w:bCs/>
              </w:rPr>
              <w:t>Informationen</w:t>
            </w:r>
            <w:proofErr w:type="spellEnd"/>
            <w:r w:rsidRPr="00831D6C">
              <w:rPr>
                <w:b/>
                <w:bCs/>
              </w:rPr>
              <w:t xml:space="preserve"> ? </w:t>
            </w:r>
            <w:proofErr w:type="spellStart"/>
            <w:r w:rsidRPr="00831D6C">
              <w:t>über</w:t>
            </w:r>
            <w:proofErr w:type="spellEnd"/>
            <w:r w:rsidRPr="00831D6C">
              <w:t xml:space="preserve"> den QR-Code </w:t>
            </w:r>
            <w:proofErr w:type="spellStart"/>
            <w:r w:rsidRPr="00831D6C">
              <w:t>oder</w:t>
            </w:r>
            <w:proofErr w:type="spellEnd"/>
            <w:r w:rsidRPr="00831D6C">
              <w:t xml:space="preserve"> Link :</w:t>
            </w:r>
          </w:p>
          <w:p w14:paraId="47D48E04" w14:textId="0DA6A2B6" w:rsidR="00490B88" w:rsidRDefault="007315CE" w:rsidP="00490B88">
            <w:hyperlink r:id="rId15" w:history="1">
              <w:r w:rsidRPr="0058329A">
                <w:rPr>
                  <w:rStyle w:val="Lienhypertexte"/>
                </w:rPr>
                <w:t>https://www.idelux.be/de/entdecken-sie-den-wiederverwendungsbereich-ihres-recyparks</w:t>
              </w:r>
            </w:hyperlink>
          </w:p>
          <w:p w14:paraId="13A0D5A5" w14:textId="532716AD" w:rsidR="007315CE" w:rsidRDefault="007315CE" w:rsidP="00490B88"/>
        </w:tc>
      </w:tr>
    </w:tbl>
    <w:p w14:paraId="53142E4F" w14:textId="77777777" w:rsidR="00B9184C" w:rsidRPr="00B9184C" w:rsidRDefault="00B9184C" w:rsidP="00B9184C">
      <w:bookmarkStart w:id="1" w:name="_Hlk59438033"/>
      <w:bookmarkStart w:id="2" w:name="_Hlk122439507"/>
    </w:p>
    <w:p w14:paraId="0FDC86C0" w14:textId="77777777" w:rsidR="00B9184C" w:rsidRPr="00B9184C" w:rsidRDefault="00B9184C" w:rsidP="00B9184C">
      <w:r w:rsidRPr="00B9184C">
        <w:br w:type="page"/>
      </w:r>
    </w:p>
    <w:p w14:paraId="12ED7A99" w14:textId="4841656B" w:rsidR="002E4D92" w:rsidRDefault="0047133C" w:rsidP="007C5F45">
      <w:pPr>
        <w:rPr>
          <w:rStyle w:val="Lienhypertexte"/>
          <w:b/>
          <w:bCs/>
          <w:color w:val="AFCC40"/>
          <w:kern w:val="32"/>
          <w:sz w:val="32"/>
          <w:u w:val="none"/>
        </w:rPr>
      </w:pP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lastRenderedPageBreak/>
        <w:t>Kaufen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Sie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ein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... in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Ihren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eigenen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Behältern</w:t>
      </w:r>
      <w:proofErr w:type="spellEnd"/>
      <w:r w:rsidRPr="0047133C">
        <w:rPr>
          <w:rStyle w:val="Lienhypertexte"/>
          <w:b/>
          <w:bCs/>
          <w:color w:val="AFCC40"/>
          <w:kern w:val="32"/>
          <w:sz w:val="32"/>
          <w:u w:val="none"/>
        </w:rPr>
        <w:t>!</w:t>
      </w:r>
    </w:p>
    <w:p w14:paraId="76C09349" w14:textId="77777777" w:rsidR="0047133C" w:rsidRPr="007C5F45" w:rsidRDefault="0047133C" w:rsidP="007C5F45"/>
    <w:p w14:paraId="0E9A338B" w14:textId="431C0531" w:rsidR="007C5F45" w:rsidRDefault="002E4D92" w:rsidP="007C5F45">
      <w:r>
        <w:rPr>
          <w:noProof/>
        </w:rPr>
        <w:drawing>
          <wp:inline distT="0" distB="0" distL="0" distR="0" wp14:anchorId="544E165A" wp14:editId="0F72D32C">
            <wp:extent cx="6183630" cy="3042285"/>
            <wp:effectExtent l="0" t="0" r="7620" b="5715"/>
            <wp:docPr id="2216423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6ADB" w14:textId="20F800B6" w:rsidR="002E4D92" w:rsidRPr="007C5F45" w:rsidRDefault="002E4D92" w:rsidP="007C5F45"/>
    <w:p w14:paraId="2747DD75" w14:textId="4691BCAD" w:rsidR="007C5F45" w:rsidRDefault="0047133C" w:rsidP="0047133C">
      <w:pPr>
        <w:jc w:val="both"/>
        <w:rPr>
          <w:b/>
          <w:bCs/>
        </w:rPr>
      </w:pPr>
      <w:proofErr w:type="spellStart"/>
      <w:r w:rsidRPr="0047133C">
        <w:rPr>
          <w:b/>
          <w:bCs/>
        </w:rPr>
        <w:t>Wussten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Sie</w:t>
      </w:r>
      <w:proofErr w:type="spellEnd"/>
      <w:r w:rsidRPr="0047133C">
        <w:rPr>
          <w:b/>
          <w:bCs/>
        </w:rPr>
        <w:t xml:space="preserve">, </w:t>
      </w:r>
      <w:proofErr w:type="spellStart"/>
      <w:r w:rsidRPr="0047133C">
        <w:rPr>
          <w:b/>
          <w:bCs/>
        </w:rPr>
        <w:t>dass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Sie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Ihre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eigenen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wiederverwendbaren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Dosen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oder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Taschen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zum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Einkaufen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mitbringen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können</w:t>
      </w:r>
      <w:proofErr w:type="spellEnd"/>
      <w:r w:rsidRPr="0047133C">
        <w:rPr>
          <w:b/>
          <w:bCs/>
        </w:rPr>
        <w:t xml:space="preserve">? </w:t>
      </w:r>
      <w:proofErr w:type="spellStart"/>
      <w:r w:rsidRPr="0047133C">
        <w:rPr>
          <w:b/>
          <w:bCs/>
        </w:rPr>
        <w:t>Und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das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nicht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nur</w:t>
      </w:r>
      <w:proofErr w:type="spellEnd"/>
      <w:r w:rsidRPr="0047133C">
        <w:rPr>
          <w:b/>
          <w:bCs/>
        </w:rPr>
        <w:t xml:space="preserve"> in </w:t>
      </w:r>
      <w:proofErr w:type="spellStart"/>
      <w:r w:rsidRPr="0047133C">
        <w:rPr>
          <w:b/>
          <w:bCs/>
        </w:rPr>
        <w:t>unverpackten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Läden</w:t>
      </w:r>
      <w:proofErr w:type="spellEnd"/>
      <w:r w:rsidRPr="0047133C">
        <w:rPr>
          <w:b/>
          <w:bCs/>
        </w:rPr>
        <w:t xml:space="preserve">! </w:t>
      </w:r>
      <w:proofErr w:type="spellStart"/>
      <w:r w:rsidRPr="0047133C">
        <w:rPr>
          <w:b/>
          <w:bCs/>
        </w:rPr>
        <w:t>Viele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Händler</w:t>
      </w:r>
      <w:proofErr w:type="spellEnd"/>
      <w:r w:rsidRPr="0047133C">
        <w:rPr>
          <w:b/>
          <w:bCs/>
        </w:rPr>
        <w:t xml:space="preserve"> - </w:t>
      </w:r>
      <w:proofErr w:type="spellStart"/>
      <w:r w:rsidRPr="0047133C">
        <w:rPr>
          <w:b/>
          <w:bCs/>
        </w:rPr>
        <w:t>Bäcker</w:t>
      </w:r>
      <w:proofErr w:type="spellEnd"/>
      <w:r w:rsidRPr="0047133C">
        <w:rPr>
          <w:b/>
          <w:bCs/>
        </w:rPr>
        <w:t xml:space="preserve">, Metzger, </w:t>
      </w:r>
      <w:proofErr w:type="spellStart"/>
      <w:r w:rsidRPr="0047133C">
        <w:rPr>
          <w:b/>
          <w:bCs/>
        </w:rPr>
        <w:t>Käser</w:t>
      </w:r>
      <w:proofErr w:type="spellEnd"/>
      <w:r w:rsidRPr="0047133C">
        <w:rPr>
          <w:b/>
          <w:bCs/>
        </w:rPr>
        <w:t xml:space="preserve">, </w:t>
      </w:r>
      <w:proofErr w:type="spellStart"/>
      <w:r w:rsidRPr="0047133C">
        <w:rPr>
          <w:b/>
          <w:bCs/>
        </w:rPr>
        <w:t>Gemüsehändler</w:t>
      </w:r>
      <w:proofErr w:type="spellEnd"/>
      <w:r w:rsidRPr="0047133C">
        <w:rPr>
          <w:b/>
          <w:bCs/>
        </w:rPr>
        <w:t xml:space="preserve">, </w:t>
      </w:r>
      <w:proofErr w:type="spellStart"/>
      <w:r w:rsidRPr="0047133C">
        <w:rPr>
          <w:b/>
          <w:bCs/>
        </w:rPr>
        <w:t>Lebensmittelhändler</w:t>
      </w:r>
      <w:proofErr w:type="spellEnd"/>
      <w:r w:rsidRPr="0047133C">
        <w:rPr>
          <w:b/>
          <w:bCs/>
        </w:rPr>
        <w:t xml:space="preserve"> - </w:t>
      </w:r>
      <w:proofErr w:type="spellStart"/>
      <w:r w:rsidRPr="0047133C">
        <w:rPr>
          <w:b/>
          <w:bCs/>
        </w:rPr>
        <w:t>nehmen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Ihre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wiederverwendbaren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Behälter</w:t>
      </w:r>
      <w:proofErr w:type="spellEnd"/>
      <w:r w:rsidRPr="0047133C">
        <w:rPr>
          <w:b/>
          <w:bCs/>
        </w:rPr>
        <w:t xml:space="preserve"> </w:t>
      </w:r>
      <w:proofErr w:type="spellStart"/>
      <w:r w:rsidRPr="0047133C">
        <w:rPr>
          <w:b/>
          <w:bCs/>
        </w:rPr>
        <w:t>gerne</w:t>
      </w:r>
      <w:proofErr w:type="spellEnd"/>
      <w:r w:rsidRPr="0047133C">
        <w:rPr>
          <w:b/>
          <w:bCs/>
        </w:rPr>
        <w:t xml:space="preserve"> an.</w:t>
      </w:r>
    </w:p>
    <w:p w14:paraId="7DBA1D07" w14:textId="77777777" w:rsidR="0047133C" w:rsidRPr="007C5F45" w:rsidRDefault="0047133C" w:rsidP="007C5F45"/>
    <w:p w14:paraId="41B8280C" w14:textId="622C33BD" w:rsidR="007C5F45" w:rsidRDefault="0047133C" w:rsidP="0047133C">
      <w:pPr>
        <w:jc w:val="both"/>
      </w:pPr>
      <w:r w:rsidRPr="0047133C">
        <w:t xml:space="preserve">Dies </w:t>
      </w:r>
      <w:proofErr w:type="spellStart"/>
      <w:r w:rsidRPr="0047133C">
        <w:t>ist</w:t>
      </w:r>
      <w:proofErr w:type="spellEnd"/>
      <w:r w:rsidRPr="0047133C">
        <w:t xml:space="preserve"> </w:t>
      </w:r>
      <w:proofErr w:type="spellStart"/>
      <w:r w:rsidRPr="0047133C">
        <w:t>eine</w:t>
      </w:r>
      <w:proofErr w:type="spellEnd"/>
      <w:r w:rsidRPr="0047133C">
        <w:t xml:space="preserve"> </w:t>
      </w:r>
      <w:proofErr w:type="spellStart"/>
      <w:r w:rsidRPr="0047133C">
        <w:t>ebenso</w:t>
      </w:r>
      <w:proofErr w:type="spellEnd"/>
      <w:r w:rsidRPr="0047133C">
        <w:t xml:space="preserve"> </w:t>
      </w:r>
      <w:proofErr w:type="spellStart"/>
      <w:r w:rsidRPr="0047133C">
        <w:t>einfache</w:t>
      </w:r>
      <w:proofErr w:type="spellEnd"/>
      <w:r w:rsidRPr="0047133C">
        <w:t xml:space="preserve"> </w:t>
      </w:r>
      <w:proofErr w:type="spellStart"/>
      <w:r w:rsidRPr="0047133C">
        <w:t>wie</w:t>
      </w:r>
      <w:proofErr w:type="spellEnd"/>
      <w:r w:rsidRPr="0047133C">
        <w:t xml:space="preserve"> </w:t>
      </w:r>
      <w:proofErr w:type="spellStart"/>
      <w:r w:rsidRPr="0047133C">
        <w:t>wirksame</w:t>
      </w:r>
      <w:proofErr w:type="spellEnd"/>
      <w:r w:rsidRPr="0047133C">
        <w:t xml:space="preserve"> Initiative </w:t>
      </w:r>
      <w:proofErr w:type="spellStart"/>
      <w:r w:rsidRPr="0047133C">
        <w:t>zur</w:t>
      </w:r>
      <w:proofErr w:type="spellEnd"/>
      <w:r w:rsidRPr="0047133C">
        <w:t xml:space="preserve"> </w:t>
      </w:r>
      <w:proofErr w:type="spellStart"/>
      <w:r w:rsidRPr="0047133C">
        <w:t>Reduzierung</w:t>
      </w:r>
      <w:proofErr w:type="spellEnd"/>
      <w:r w:rsidRPr="0047133C">
        <w:t xml:space="preserve"> von </w:t>
      </w:r>
      <w:proofErr w:type="spellStart"/>
      <w:r w:rsidRPr="0047133C">
        <w:t>Verpackungen</w:t>
      </w:r>
      <w:proofErr w:type="spellEnd"/>
      <w:r w:rsidRPr="0047133C">
        <w:t xml:space="preserve">, die </w:t>
      </w:r>
      <w:proofErr w:type="spellStart"/>
      <w:r w:rsidRPr="0047133C">
        <w:t>oft</w:t>
      </w:r>
      <w:proofErr w:type="spellEnd"/>
      <w:r w:rsidRPr="0047133C">
        <w:t xml:space="preserve"> </w:t>
      </w:r>
      <w:proofErr w:type="spellStart"/>
      <w:r w:rsidRPr="0047133C">
        <w:t>nur</w:t>
      </w:r>
      <w:proofErr w:type="spellEnd"/>
      <w:r w:rsidRPr="0047133C">
        <w:t xml:space="preserve"> </w:t>
      </w:r>
      <w:proofErr w:type="spellStart"/>
      <w:r w:rsidRPr="0047133C">
        <w:t>wenige</w:t>
      </w:r>
      <w:proofErr w:type="spellEnd"/>
      <w:r w:rsidRPr="0047133C">
        <w:t xml:space="preserve"> </w:t>
      </w:r>
      <w:proofErr w:type="spellStart"/>
      <w:r w:rsidRPr="0047133C">
        <w:t>Minuten</w:t>
      </w:r>
      <w:proofErr w:type="spellEnd"/>
      <w:r w:rsidRPr="0047133C">
        <w:t xml:space="preserve"> vor </w:t>
      </w:r>
      <w:proofErr w:type="spellStart"/>
      <w:r w:rsidRPr="0047133C">
        <w:t>dem</w:t>
      </w:r>
      <w:proofErr w:type="spellEnd"/>
      <w:r w:rsidRPr="0047133C">
        <w:t xml:space="preserve"> </w:t>
      </w:r>
      <w:proofErr w:type="spellStart"/>
      <w:r w:rsidRPr="0047133C">
        <w:t>Wegwerfen</w:t>
      </w:r>
      <w:proofErr w:type="spellEnd"/>
      <w:r w:rsidRPr="0047133C">
        <w:t xml:space="preserve"> </w:t>
      </w:r>
      <w:proofErr w:type="spellStart"/>
      <w:r w:rsidRPr="0047133C">
        <w:t>benutzt</w:t>
      </w:r>
      <w:proofErr w:type="spellEnd"/>
      <w:r w:rsidRPr="0047133C">
        <w:t xml:space="preserve"> </w:t>
      </w:r>
      <w:proofErr w:type="spellStart"/>
      <w:r w:rsidRPr="0047133C">
        <w:t>werden</w:t>
      </w:r>
      <w:proofErr w:type="spellEnd"/>
      <w:r w:rsidRPr="0047133C">
        <w:t xml:space="preserve">. In </w:t>
      </w:r>
      <w:proofErr w:type="spellStart"/>
      <w:r w:rsidRPr="0047133C">
        <w:t>einer</w:t>
      </w:r>
      <w:proofErr w:type="spellEnd"/>
      <w:r w:rsidRPr="0047133C">
        <w:t xml:space="preserve"> </w:t>
      </w:r>
      <w:proofErr w:type="spellStart"/>
      <w:r w:rsidRPr="0047133C">
        <w:t>luftdichten</w:t>
      </w:r>
      <w:proofErr w:type="spellEnd"/>
      <w:r w:rsidRPr="0047133C">
        <w:t xml:space="preserve"> Dose </w:t>
      </w:r>
      <w:proofErr w:type="spellStart"/>
      <w:r w:rsidRPr="0047133C">
        <w:t>bleiben</w:t>
      </w:r>
      <w:proofErr w:type="spellEnd"/>
      <w:r w:rsidRPr="0047133C">
        <w:t xml:space="preserve"> die </w:t>
      </w:r>
      <w:proofErr w:type="spellStart"/>
      <w:r w:rsidRPr="0047133C">
        <w:t>Lebensmittel</w:t>
      </w:r>
      <w:proofErr w:type="spellEnd"/>
      <w:r w:rsidRPr="0047133C">
        <w:t xml:space="preserve"> </w:t>
      </w:r>
      <w:proofErr w:type="spellStart"/>
      <w:r w:rsidRPr="0047133C">
        <w:t>länger</w:t>
      </w:r>
      <w:proofErr w:type="spellEnd"/>
      <w:r w:rsidRPr="0047133C">
        <w:t xml:space="preserve"> </w:t>
      </w:r>
      <w:proofErr w:type="spellStart"/>
      <w:r w:rsidRPr="0047133C">
        <w:t>frisch</w:t>
      </w:r>
      <w:proofErr w:type="spellEnd"/>
      <w:r w:rsidRPr="0047133C">
        <w:t xml:space="preserve"> </w:t>
      </w:r>
      <w:proofErr w:type="spellStart"/>
      <w:r w:rsidRPr="0047133C">
        <w:t>als</w:t>
      </w:r>
      <w:proofErr w:type="spellEnd"/>
      <w:r w:rsidRPr="0047133C">
        <w:t xml:space="preserve"> in Papier </w:t>
      </w:r>
      <w:proofErr w:type="spellStart"/>
      <w:r w:rsidRPr="0047133C">
        <w:t>eingewickelt</w:t>
      </w:r>
      <w:proofErr w:type="spellEnd"/>
      <w:r w:rsidRPr="0047133C">
        <w:t>.</w:t>
      </w:r>
    </w:p>
    <w:p w14:paraId="35C2A05F" w14:textId="77777777" w:rsidR="0047133C" w:rsidRPr="0047133C" w:rsidRDefault="0047133C" w:rsidP="0047133C"/>
    <w:p w14:paraId="608974A4" w14:textId="392275CD" w:rsidR="007C5F45" w:rsidRPr="0047133C" w:rsidRDefault="0047133C" w:rsidP="007C5F45">
      <w:pPr>
        <w:rPr>
          <w:b/>
          <w:bCs/>
        </w:rPr>
      </w:pPr>
      <w:r w:rsidRPr="0047133C">
        <w:rPr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1D656345" wp14:editId="6460381F">
            <wp:simplePos x="0" y="0"/>
            <wp:positionH relativeFrom="column">
              <wp:posOffset>5165725</wp:posOffset>
            </wp:positionH>
            <wp:positionV relativeFrom="paragraph">
              <wp:posOffset>6350</wp:posOffset>
            </wp:positionV>
            <wp:extent cx="1080000" cy="1078676"/>
            <wp:effectExtent l="0" t="0" r="6350" b="7620"/>
            <wp:wrapThrough wrapText="bothSides">
              <wp:wrapPolygon edited="0">
                <wp:start x="381" y="0"/>
                <wp:lineTo x="0" y="1145"/>
                <wp:lineTo x="0" y="20608"/>
                <wp:lineTo x="381" y="21371"/>
                <wp:lineTo x="20965" y="21371"/>
                <wp:lineTo x="21346" y="20608"/>
                <wp:lineTo x="21346" y="1145"/>
                <wp:lineTo x="20965" y="0"/>
                <wp:lineTo x="381" y="0"/>
              </wp:wrapPolygon>
            </wp:wrapThrough>
            <wp:docPr id="365634300" name="Image 6" descr="Une image contenant capture d’écran, noir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34300" name="Image 6" descr="Une image contenant capture d’écran, noir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33C">
        <w:rPr>
          <w:b/>
          <w:bCs/>
          <w:noProof/>
        </w:rPr>
        <w:t>Einige praktische Tipps</w:t>
      </w:r>
    </w:p>
    <w:p w14:paraId="276EE91F" w14:textId="77777777" w:rsidR="0047133C" w:rsidRDefault="0047133C" w:rsidP="0047133C">
      <w:proofErr w:type="spellStart"/>
      <w:r>
        <w:t>Bevor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loslegen</w:t>
      </w:r>
      <w:proofErr w:type="spellEnd"/>
      <w:r>
        <w:t xml:space="preserve">, hier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Grundregeln</w:t>
      </w:r>
      <w:proofErr w:type="spellEnd"/>
      <w:r>
        <w:t>:</w:t>
      </w:r>
    </w:p>
    <w:p w14:paraId="64F205FA" w14:textId="59460DFF" w:rsidR="0047133C" w:rsidRDefault="0047133C" w:rsidP="00B9184C">
      <w:pPr>
        <w:pStyle w:val="Paragraphedeliste"/>
        <w:numPr>
          <w:ilvl w:val="0"/>
          <w:numId w:val="3"/>
        </w:numPr>
      </w:pPr>
      <w:proofErr w:type="spellStart"/>
      <w:r>
        <w:t>Wählen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geeigneten</w:t>
      </w:r>
      <w:proofErr w:type="spellEnd"/>
      <w:r>
        <w:t xml:space="preserve"> </w:t>
      </w:r>
      <w:proofErr w:type="spellStart"/>
      <w:r>
        <w:t>Behälter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Lebensmittellogo</w:t>
      </w:r>
      <w:proofErr w:type="spellEnd"/>
      <w:r>
        <w:t xml:space="preserve"> (Glas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Gabel</w:t>
      </w:r>
      <w:proofErr w:type="spellEnd"/>
      <w:r>
        <w:t xml:space="preserve">),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Kunststoff</w:t>
      </w:r>
      <w:proofErr w:type="spellEnd"/>
      <w:r>
        <w:t xml:space="preserve"> </w:t>
      </w:r>
      <w:proofErr w:type="spellStart"/>
      <w:r>
        <w:t>handelt</w:t>
      </w:r>
      <w:proofErr w:type="spellEnd"/>
      <w:r>
        <w:t>.</w:t>
      </w:r>
    </w:p>
    <w:p w14:paraId="59A8F026" w14:textId="600EF9F5" w:rsidR="007C5F45" w:rsidRDefault="0047133C" w:rsidP="00B9184C">
      <w:pPr>
        <w:pStyle w:val="Paragraphedeliste"/>
        <w:numPr>
          <w:ilvl w:val="0"/>
          <w:numId w:val="3"/>
        </w:numPr>
      </w:pPr>
      <w:r>
        <w:t xml:space="preserve">Achten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 w:rsidR="00AC3F3F">
        <w:t>dieser</w:t>
      </w:r>
      <w:proofErr w:type="spellEnd"/>
      <w:r w:rsidR="00AC3F3F">
        <w:t xml:space="preserve"> </w:t>
      </w:r>
      <w:r>
        <w:t xml:space="preserve">vor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4111DA11" w14:textId="7887646E" w:rsidR="007C5F45" w:rsidRDefault="007C5F45" w:rsidP="007C5F45"/>
    <w:p w14:paraId="79CC3959" w14:textId="77777777" w:rsidR="0047133C" w:rsidRDefault="0047133C" w:rsidP="0047133C"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Art von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>:</w:t>
      </w:r>
    </w:p>
    <w:p w14:paraId="2AC0F9B4" w14:textId="56576319" w:rsidR="0047133C" w:rsidRDefault="0047133C" w:rsidP="00B9184C">
      <w:pPr>
        <w:pStyle w:val="Paragraphedeliste"/>
        <w:numPr>
          <w:ilvl w:val="0"/>
          <w:numId w:val="5"/>
        </w:numPr>
      </w:pPr>
      <w:proofErr w:type="spellStart"/>
      <w:r>
        <w:t>Stoffbeutel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Netze</w:t>
      </w:r>
      <w:proofErr w:type="spellEnd"/>
      <w:r>
        <w:t xml:space="preserve">: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Obst</w:t>
      </w:r>
      <w:proofErr w:type="spellEnd"/>
      <w:r>
        <w:t xml:space="preserve">, </w:t>
      </w:r>
      <w:proofErr w:type="spellStart"/>
      <w:r>
        <w:t>Gemüse</w:t>
      </w:r>
      <w:proofErr w:type="spellEnd"/>
      <w:r>
        <w:t xml:space="preserve">,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Gebäck</w:t>
      </w:r>
      <w:proofErr w:type="spellEnd"/>
      <w:r>
        <w:t>.</w:t>
      </w:r>
    </w:p>
    <w:p w14:paraId="4838374C" w14:textId="15E21B39" w:rsidR="0047133C" w:rsidRDefault="0047133C" w:rsidP="00B9184C">
      <w:pPr>
        <w:pStyle w:val="Paragraphedeliste"/>
        <w:numPr>
          <w:ilvl w:val="0"/>
          <w:numId w:val="5"/>
        </w:numPr>
      </w:pPr>
      <w:proofErr w:type="spellStart"/>
      <w:r>
        <w:t>Luftdichte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(</w:t>
      </w:r>
      <w:proofErr w:type="spellStart"/>
      <w:r>
        <w:t>aus</w:t>
      </w:r>
      <w:proofErr w:type="spellEnd"/>
      <w:r>
        <w:t xml:space="preserve"> </w:t>
      </w:r>
      <w:proofErr w:type="spellStart"/>
      <w:r>
        <w:t>Kunststoff</w:t>
      </w:r>
      <w:proofErr w:type="spellEnd"/>
      <w:r>
        <w:t xml:space="preserve">, Glas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Edelstahl</w:t>
      </w:r>
      <w:proofErr w:type="spellEnd"/>
      <w:r>
        <w:t xml:space="preserve">): </w:t>
      </w:r>
      <w:proofErr w:type="spellStart"/>
      <w:r>
        <w:t>Perfekt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, </w:t>
      </w:r>
      <w:proofErr w:type="spellStart"/>
      <w:r>
        <w:t>Käse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Schmorgerichte</w:t>
      </w:r>
      <w:proofErr w:type="spellEnd"/>
      <w:r>
        <w:t>.</w:t>
      </w:r>
    </w:p>
    <w:p w14:paraId="2FAE2E56" w14:textId="39981BA6" w:rsidR="0047133C" w:rsidRDefault="00AC3F3F" w:rsidP="00B9184C">
      <w:pPr>
        <w:pStyle w:val="Paragraphedeliste"/>
        <w:numPr>
          <w:ilvl w:val="0"/>
          <w:numId w:val="5"/>
        </w:numPr>
      </w:pPr>
      <w:proofErr w:type="spellStart"/>
      <w:r>
        <w:t>Wiederverwendete</w:t>
      </w:r>
      <w:proofErr w:type="spellEnd"/>
      <w:r>
        <w:t xml:space="preserve"> « </w:t>
      </w:r>
      <w:proofErr w:type="spellStart"/>
      <w:r>
        <w:t>Altgläser</w:t>
      </w:r>
      <w:proofErr w:type="spellEnd"/>
      <w:r>
        <w:t> »</w:t>
      </w:r>
      <w:r w:rsidR="0047133C">
        <w:t xml:space="preserve">: Sehr </w:t>
      </w:r>
      <w:proofErr w:type="spellStart"/>
      <w:r w:rsidR="0047133C">
        <w:t>praktisch</w:t>
      </w:r>
      <w:proofErr w:type="spellEnd"/>
      <w:r w:rsidR="0047133C">
        <w:t xml:space="preserve"> </w:t>
      </w:r>
      <w:proofErr w:type="spellStart"/>
      <w:r w:rsidR="0047133C">
        <w:t>für</w:t>
      </w:r>
      <w:proofErr w:type="spellEnd"/>
      <w:r w:rsidR="0047133C">
        <w:t xml:space="preserve"> </w:t>
      </w:r>
      <w:proofErr w:type="spellStart"/>
      <w:r w:rsidR="0047133C">
        <w:t>Kekse</w:t>
      </w:r>
      <w:proofErr w:type="spellEnd"/>
      <w:r w:rsidR="0047133C">
        <w:t xml:space="preserve">, </w:t>
      </w:r>
      <w:proofErr w:type="spellStart"/>
      <w:r w:rsidR="0047133C">
        <w:t>Nudeln</w:t>
      </w:r>
      <w:proofErr w:type="spellEnd"/>
      <w:r w:rsidR="0047133C">
        <w:t xml:space="preserve">, </w:t>
      </w:r>
      <w:proofErr w:type="spellStart"/>
      <w:r w:rsidR="0047133C">
        <w:t>Hülsenfrüchte</w:t>
      </w:r>
      <w:proofErr w:type="spellEnd"/>
      <w:r w:rsidR="0047133C">
        <w:t xml:space="preserve"> </w:t>
      </w:r>
      <w:proofErr w:type="spellStart"/>
      <w:r w:rsidR="0047133C">
        <w:t>oder</w:t>
      </w:r>
      <w:proofErr w:type="spellEnd"/>
      <w:r w:rsidR="0047133C">
        <w:t xml:space="preserve"> </w:t>
      </w:r>
      <w:proofErr w:type="spellStart"/>
      <w:r w:rsidR="0047133C">
        <w:t>andere</w:t>
      </w:r>
      <w:proofErr w:type="spellEnd"/>
      <w:r w:rsidR="0047133C">
        <w:t xml:space="preserve"> lose </w:t>
      </w:r>
      <w:proofErr w:type="spellStart"/>
      <w:r w:rsidR="0047133C">
        <w:t>Produkte</w:t>
      </w:r>
      <w:proofErr w:type="spellEnd"/>
      <w:r w:rsidR="0047133C">
        <w:t>.</w:t>
      </w:r>
    </w:p>
    <w:p w14:paraId="483456E8" w14:textId="0ABD0359" w:rsidR="0047133C" w:rsidRDefault="0047133C" w:rsidP="00B9184C">
      <w:pPr>
        <w:pStyle w:val="Paragraphedeliste"/>
        <w:numPr>
          <w:ilvl w:val="0"/>
          <w:numId w:val="5"/>
        </w:numPr>
      </w:pPr>
      <w:proofErr w:type="spellStart"/>
      <w:r>
        <w:t>Spezielle</w:t>
      </w:r>
      <w:proofErr w:type="spellEnd"/>
      <w:r>
        <w:t xml:space="preserve"> </w:t>
      </w:r>
      <w:proofErr w:type="spellStart"/>
      <w:r>
        <w:t>Behälter</w:t>
      </w:r>
      <w:proofErr w:type="spellEnd"/>
      <w:r>
        <w:t xml:space="preserve">: </w:t>
      </w:r>
      <w:proofErr w:type="spellStart"/>
      <w:r>
        <w:t>Tortenplatten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wiederverwendbare</w:t>
      </w:r>
      <w:proofErr w:type="spellEnd"/>
      <w:r>
        <w:t xml:space="preserve"> </w:t>
      </w:r>
      <w:proofErr w:type="spellStart"/>
      <w:r>
        <w:t>Pizzaschachteln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auch</w:t>
      </w:r>
      <w:proofErr w:type="spellEnd"/>
      <w:r>
        <w:t>!</w:t>
      </w:r>
    </w:p>
    <w:p w14:paraId="1AF6EEEE" w14:textId="77777777" w:rsidR="0047133C" w:rsidRDefault="0047133C" w:rsidP="0047133C"/>
    <w:p w14:paraId="08A2C1E7" w14:textId="74593706" w:rsidR="007C5F45" w:rsidRPr="0047133C" w:rsidRDefault="002E4D92" w:rsidP="007C5F45">
      <w:pPr>
        <w:rPr>
          <w:b/>
          <w:bCs/>
        </w:rPr>
      </w:pPr>
      <w:r w:rsidRPr="0047133C">
        <w:rPr>
          <w:b/>
          <w:bCs/>
          <w:noProof/>
        </w:rPr>
        <w:drawing>
          <wp:anchor distT="0" distB="0" distL="114300" distR="114300" simplePos="0" relativeHeight="251730944" behindDoc="1" locked="0" layoutInCell="1" allowOverlap="1" wp14:anchorId="05C0FAFA" wp14:editId="5A55FC91">
            <wp:simplePos x="0" y="0"/>
            <wp:positionH relativeFrom="column">
              <wp:posOffset>5058410</wp:posOffset>
            </wp:positionH>
            <wp:positionV relativeFrom="paragraph">
              <wp:posOffset>20955</wp:posOffset>
            </wp:positionV>
            <wp:extent cx="1188000" cy="1188000"/>
            <wp:effectExtent l="0" t="0" r="0" b="0"/>
            <wp:wrapTight wrapText="bothSides">
              <wp:wrapPolygon edited="0">
                <wp:start x="7277" y="0"/>
                <wp:lineTo x="4158" y="1386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6980" y="1386"/>
                <wp:lineTo x="13861" y="0"/>
                <wp:lineTo x="7277" y="0"/>
              </wp:wrapPolygon>
            </wp:wrapTight>
            <wp:docPr id="208917527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33C" w:rsidRPr="0047133C">
        <w:rPr>
          <w:b/>
          <w:bCs/>
          <w:noProof/>
        </w:rPr>
        <w:t>Engagierte Einzelhändler</w:t>
      </w:r>
    </w:p>
    <w:p w14:paraId="72D4F0A0" w14:textId="79A1C464" w:rsidR="007C5F45" w:rsidRDefault="0047133C" w:rsidP="007C5F45">
      <w:proofErr w:type="spellStart"/>
      <w:r w:rsidRPr="0047133C">
        <w:t>Immer</w:t>
      </w:r>
      <w:proofErr w:type="spellEnd"/>
      <w:r w:rsidRPr="0047133C">
        <w:t xml:space="preserve"> </w:t>
      </w:r>
      <w:proofErr w:type="spellStart"/>
      <w:r w:rsidRPr="0047133C">
        <w:t>mehr</w:t>
      </w:r>
      <w:proofErr w:type="spellEnd"/>
      <w:r w:rsidRPr="0047133C">
        <w:t xml:space="preserve"> </w:t>
      </w:r>
      <w:proofErr w:type="spellStart"/>
      <w:r w:rsidRPr="0047133C">
        <w:t>Einzelhändler</w:t>
      </w:r>
      <w:proofErr w:type="spellEnd"/>
      <w:r w:rsidRPr="0047133C">
        <w:t xml:space="preserve"> </w:t>
      </w:r>
      <w:proofErr w:type="spellStart"/>
      <w:r w:rsidRPr="0047133C">
        <w:t>spielen</w:t>
      </w:r>
      <w:proofErr w:type="spellEnd"/>
      <w:r w:rsidRPr="0047133C">
        <w:t xml:space="preserve"> mit </w:t>
      </w:r>
      <w:proofErr w:type="spellStart"/>
      <w:r w:rsidRPr="0047133C">
        <w:t>und</w:t>
      </w:r>
      <w:proofErr w:type="spellEnd"/>
      <w:r w:rsidRPr="0047133C">
        <w:t xml:space="preserve"> </w:t>
      </w:r>
      <w:proofErr w:type="spellStart"/>
      <w:r w:rsidRPr="0047133C">
        <w:t>nehmen</w:t>
      </w:r>
      <w:proofErr w:type="spellEnd"/>
      <w:r w:rsidRPr="0047133C">
        <w:t xml:space="preserve"> </w:t>
      </w:r>
      <w:proofErr w:type="spellStart"/>
      <w:r w:rsidRPr="0047133C">
        <w:t>diese</w:t>
      </w:r>
      <w:proofErr w:type="spellEnd"/>
      <w:r w:rsidRPr="0047133C">
        <w:t xml:space="preserve"> </w:t>
      </w:r>
      <w:proofErr w:type="spellStart"/>
      <w:r w:rsidRPr="0047133C">
        <w:t>Behälter</w:t>
      </w:r>
      <w:proofErr w:type="spellEnd"/>
      <w:r w:rsidRPr="0047133C">
        <w:t xml:space="preserve"> </w:t>
      </w:r>
      <w:proofErr w:type="spellStart"/>
      <w:r w:rsidRPr="0047133C">
        <w:t>gerne</w:t>
      </w:r>
      <w:proofErr w:type="spellEnd"/>
      <w:r w:rsidRPr="0047133C">
        <w:t xml:space="preserve"> an. Um </w:t>
      </w:r>
      <w:proofErr w:type="spellStart"/>
      <w:r w:rsidRPr="0047133C">
        <w:t>sie</w:t>
      </w:r>
      <w:proofErr w:type="spellEnd"/>
      <w:r w:rsidRPr="0047133C">
        <w:t xml:space="preserve"> </w:t>
      </w:r>
      <w:proofErr w:type="spellStart"/>
      <w:r w:rsidRPr="0047133C">
        <w:t>leichter</w:t>
      </w:r>
      <w:proofErr w:type="spellEnd"/>
      <w:r w:rsidRPr="0047133C">
        <w:t xml:space="preserve"> </w:t>
      </w:r>
      <w:proofErr w:type="spellStart"/>
      <w:r w:rsidRPr="0047133C">
        <w:t>zu</w:t>
      </w:r>
      <w:proofErr w:type="spellEnd"/>
      <w:r w:rsidRPr="0047133C">
        <w:t xml:space="preserve"> </w:t>
      </w:r>
      <w:proofErr w:type="spellStart"/>
      <w:r w:rsidRPr="0047133C">
        <w:t>finden</w:t>
      </w:r>
      <w:proofErr w:type="spellEnd"/>
      <w:r w:rsidRPr="0047133C">
        <w:t xml:space="preserve">, </w:t>
      </w:r>
      <w:proofErr w:type="spellStart"/>
      <w:r w:rsidRPr="0047133C">
        <w:t>stellt</w:t>
      </w:r>
      <w:proofErr w:type="spellEnd"/>
      <w:r w:rsidRPr="0047133C">
        <w:t xml:space="preserve"> IDELUX </w:t>
      </w:r>
      <w:proofErr w:type="spellStart"/>
      <w:r w:rsidRPr="0047133C">
        <w:t>kostenlos</w:t>
      </w:r>
      <w:proofErr w:type="spellEnd"/>
      <w:r w:rsidRPr="0047133C">
        <w:t xml:space="preserve"> </w:t>
      </w:r>
      <w:proofErr w:type="spellStart"/>
      <w:r w:rsidRPr="0047133C">
        <w:t>einen</w:t>
      </w:r>
      <w:proofErr w:type="spellEnd"/>
      <w:r w:rsidRPr="0047133C">
        <w:t xml:space="preserve"> </w:t>
      </w:r>
      <w:proofErr w:type="spellStart"/>
      <w:r w:rsidRPr="0047133C">
        <w:t>Aufkleber</w:t>
      </w:r>
      <w:proofErr w:type="spellEnd"/>
      <w:r w:rsidRPr="0047133C">
        <w:t xml:space="preserve"> mit der </w:t>
      </w:r>
      <w:proofErr w:type="spellStart"/>
      <w:r w:rsidRPr="0047133C">
        <w:t>Aufschrift</w:t>
      </w:r>
      <w:proofErr w:type="spellEnd"/>
      <w:r w:rsidRPr="0047133C">
        <w:t xml:space="preserve"> „</w:t>
      </w:r>
      <w:proofErr w:type="spellStart"/>
      <w:r w:rsidRPr="0047133C">
        <w:t>Behälter</w:t>
      </w:r>
      <w:proofErr w:type="spellEnd"/>
      <w:r w:rsidRPr="0047133C">
        <w:t xml:space="preserve"> </w:t>
      </w:r>
      <w:proofErr w:type="spellStart"/>
      <w:r w:rsidRPr="0047133C">
        <w:t>willkommen</w:t>
      </w:r>
      <w:proofErr w:type="spellEnd"/>
      <w:r w:rsidRPr="0047133C">
        <w:t xml:space="preserve">“ </w:t>
      </w:r>
      <w:proofErr w:type="spellStart"/>
      <w:r w:rsidRPr="0047133C">
        <w:t>zur</w:t>
      </w:r>
      <w:proofErr w:type="spellEnd"/>
      <w:r w:rsidRPr="0047133C">
        <w:t xml:space="preserve"> </w:t>
      </w:r>
      <w:proofErr w:type="spellStart"/>
      <w:r w:rsidRPr="0047133C">
        <w:t>Verfügung</w:t>
      </w:r>
      <w:proofErr w:type="spellEnd"/>
      <w:r w:rsidRPr="0047133C">
        <w:t xml:space="preserve">, den </w:t>
      </w:r>
      <w:proofErr w:type="spellStart"/>
      <w:r w:rsidRPr="0047133C">
        <w:t>sie</w:t>
      </w:r>
      <w:proofErr w:type="spellEnd"/>
      <w:r w:rsidRPr="0047133C">
        <w:t xml:space="preserve"> in </w:t>
      </w:r>
      <w:proofErr w:type="spellStart"/>
      <w:r w:rsidRPr="0047133C">
        <w:t>ihrem</w:t>
      </w:r>
      <w:proofErr w:type="spellEnd"/>
      <w:r w:rsidRPr="0047133C">
        <w:t xml:space="preserve"> </w:t>
      </w:r>
      <w:proofErr w:type="spellStart"/>
      <w:r w:rsidRPr="0047133C">
        <w:t>Schaufenster</w:t>
      </w:r>
      <w:proofErr w:type="spellEnd"/>
      <w:r w:rsidRPr="0047133C">
        <w:t xml:space="preserve"> </w:t>
      </w:r>
      <w:proofErr w:type="spellStart"/>
      <w:r w:rsidRPr="0047133C">
        <w:t>anbringen</w:t>
      </w:r>
      <w:proofErr w:type="spellEnd"/>
      <w:r w:rsidRPr="0047133C">
        <w:t xml:space="preserve"> </w:t>
      </w:r>
      <w:proofErr w:type="spellStart"/>
      <w:r w:rsidRPr="0047133C">
        <w:t>können</w:t>
      </w:r>
      <w:proofErr w:type="spellEnd"/>
      <w:r w:rsidRPr="0047133C">
        <w:t>.</w:t>
      </w:r>
    </w:p>
    <w:p w14:paraId="468FD5F6" w14:textId="77777777" w:rsidR="0047133C" w:rsidRDefault="0047133C" w:rsidP="007C5F45"/>
    <w:p w14:paraId="60CC36C2" w14:textId="38B3F9A7" w:rsidR="007C5F45" w:rsidRDefault="0047133C" w:rsidP="007C5F45">
      <w:proofErr w:type="spellStart"/>
      <w:r w:rsidRPr="0047133C">
        <w:t>Und</w:t>
      </w:r>
      <w:proofErr w:type="spellEnd"/>
      <w:r w:rsidRPr="0047133C">
        <w:t xml:space="preserve"> </w:t>
      </w:r>
      <w:proofErr w:type="spellStart"/>
      <w:r w:rsidRPr="0047133C">
        <w:t>wenn</w:t>
      </w:r>
      <w:proofErr w:type="spellEnd"/>
      <w:r w:rsidRPr="0047133C">
        <w:t xml:space="preserve"> </w:t>
      </w:r>
      <w:proofErr w:type="spellStart"/>
      <w:r w:rsidRPr="0047133C">
        <w:t>Sie</w:t>
      </w:r>
      <w:proofErr w:type="spellEnd"/>
      <w:r w:rsidRPr="0047133C">
        <w:t xml:space="preserve"> </w:t>
      </w:r>
      <w:proofErr w:type="spellStart"/>
      <w:r w:rsidRPr="0047133C">
        <w:t>noch</w:t>
      </w:r>
      <w:proofErr w:type="spellEnd"/>
      <w:r w:rsidRPr="0047133C">
        <w:t xml:space="preserve"> </w:t>
      </w:r>
      <w:proofErr w:type="spellStart"/>
      <w:r w:rsidRPr="0047133C">
        <w:t>weiter</w:t>
      </w:r>
      <w:proofErr w:type="spellEnd"/>
      <w:r w:rsidRPr="0047133C">
        <w:t xml:space="preserve"> </w:t>
      </w:r>
      <w:proofErr w:type="spellStart"/>
      <w:r w:rsidRPr="0047133C">
        <w:t>gehen</w:t>
      </w:r>
      <w:proofErr w:type="spellEnd"/>
      <w:r w:rsidRPr="0047133C">
        <w:t xml:space="preserve"> </w:t>
      </w:r>
      <w:proofErr w:type="spellStart"/>
      <w:r w:rsidRPr="0047133C">
        <w:t>wollen</w:t>
      </w:r>
      <w:proofErr w:type="spellEnd"/>
      <w:r w:rsidRPr="0047133C">
        <w:t xml:space="preserve">, </w:t>
      </w:r>
      <w:proofErr w:type="spellStart"/>
      <w:r w:rsidRPr="0047133C">
        <w:t>gibt</w:t>
      </w:r>
      <w:proofErr w:type="spellEnd"/>
      <w:r w:rsidRPr="0047133C">
        <w:t xml:space="preserve"> es </w:t>
      </w:r>
      <w:proofErr w:type="spellStart"/>
      <w:r w:rsidRPr="0047133C">
        <w:t>auf</w:t>
      </w:r>
      <w:proofErr w:type="spellEnd"/>
      <w:r w:rsidRPr="0047133C">
        <w:t xml:space="preserve"> www.idelux.be </w:t>
      </w:r>
      <w:proofErr w:type="spellStart"/>
      <w:r w:rsidRPr="0047133C">
        <w:t>eine</w:t>
      </w:r>
      <w:proofErr w:type="spellEnd"/>
      <w:r w:rsidRPr="0047133C">
        <w:t xml:space="preserve"> </w:t>
      </w:r>
      <w:proofErr w:type="spellStart"/>
      <w:r w:rsidRPr="0047133C">
        <w:t>Broschüre</w:t>
      </w:r>
      <w:proofErr w:type="spellEnd"/>
      <w:r w:rsidRPr="0047133C">
        <w:t xml:space="preserve"> mit </w:t>
      </w:r>
      <w:proofErr w:type="spellStart"/>
      <w:r w:rsidRPr="0047133C">
        <w:t>dem</w:t>
      </w:r>
      <w:proofErr w:type="spellEnd"/>
      <w:r w:rsidRPr="0047133C">
        <w:t xml:space="preserve"> </w:t>
      </w:r>
      <w:proofErr w:type="spellStart"/>
      <w:r w:rsidRPr="0047133C">
        <w:t>Titel</w:t>
      </w:r>
      <w:proofErr w:type="spellEnd"/>
      <w:r w:rsidRPr="0047133C">
        <w:t xml:space="preserve"> „</w:t>
      </w:r>
      <w:proofErr w:type="spellStart"/>
      <w:r w:rsidR="007A48E2">
        <w:t>Reduzieren</w:t>
      </w:r>
      <w:proofErr w:type="spellEnd"/>
      <w:r w:rsidR="007A48E2">
        <w:t xml:space="preserve"> </w:t>
      </w:r>
      <w:proofErr w:type="spellStart"/>
      <w:r w:rsidR="007A48E2">
        <w:t>wir</w:t>
      </w:r>
      <w:proofErr w:type="spellEnd"/>
      <w:r w:rsidR="007A48E2">
        <w:t xml:space="preserve"> </w:t>
      </w:r>
      <w:proofErr w:type="spellStart"/>
      <w:r w:rsidR="007A48E2">
        <w:t>unseren</w:t>
      </w:r>
      <w:proofErr w:type="spellEnd"/>
      <w:r w:rsidR="007A48E2">
        <w:t xml:space="preserve"> </w:t>
      </w:r>
      <w:proofErr w:type="spellStart"/>
      <w:r w:rsidR="007A48E2">
        <w:t>Müll</w:t>
      </w:r>
      <w:proofErr w:type="spellEnd"/>
      <w:r w:rsidRPr="0047133C">
        <w:t xml:space="preserve">“ mit </w:t>
      </w:r>
      <w:proofErr w:type="spellStart"/>
      <w:r w:rsidRPr="0047133C">
        <w:t>Tipps</w:t>
      </w:r>
      <w:proofErr w:type="spellEnd"/>
      <w:r w:rsidRPr="0047133C">
        <w:t xml:space="preserve"> </w:t>
      </w:r>
      <w:proofErr w:type="spellStart"/>
      <w:r w:rsidRPr="0047133C">
        <w:t>und</w:t>
      </w:r>
      <w:proofErr w:type="spellEnd"/>
      <w:r w:rsidRPr="0047133C">
        <w:t xml:space="preserve"> Tricks, </w:t>
      </w:r>
      <w:proofErr w:type="spellStart"/>
      <w:r w:rsidRPr="0047133C">
        <w:t>wie</w:t>
      </w:r>
      <w:proofErr w:type="spellEnd"/>
      <w:r w:rsidRPr="0047133C">
        <w:t xml:space="preserve"> </w:t>
      </w:r>
      <w:proofErr w:type="spellStart"/>
      <w:r w:rsidRPr="0047133C">
        <w:t>Sie</w:t>
      </w:r>
      <w:proofErr w:type="spellEnd"/>
      <w:r w:rsidRPr="0047133C">
        <w:t xml:space="preserve"> </w:t>
      </w:r>
      <w:proofErr w:type="spellStart"/>
      <w:r w:rsidRPr="0047133C">
        <w:t>Ihren</w:t>
      </w:r>
      <w:proofErr w:type="spellEnd"/>
      <w:r w:rsidRPr="0047133C">
        <w:t xml:space="preserve"> </w:t>
      </w:r>
      <w:proofErr w:type="spellStart"/>
      <w:r w:rsidRPr="0047133C">
        <w:t>Abfall</w:t>
      </w:r>
      <w:proofErr w:type="spellEnd"/>
      <w:r w:rsidRPr="0047133C">
        <w:t xml:space="preserve"> </w:t>
      </w:r>
      <w:proofErr w:type="spellStart"/>
      <w:r w:rsidRPr="0047133C">
        <w:t>im</w:t>
      </w:r>
      <w:proofErr w:type="spellEnd"/>
      <w:r w:rsidRPr="0047133C">
        <w:t xml:space="preserve"> </w:t>
      </w:r>
      <w:proofErr w:type="spellStart"/>
      <w:r w:rsidRPr="0047133C">
        <w:t>Alltag</w:t>
      </w:r>
      <w:proofErr w:type="spellEnd"/>
      <w:r w:rsidRPr="0047133C">
        <w:t xml:space="preserve"> </w:t>
      </w:r>
      <w:proofErr w:type="spellStart"/>
      <w:r w:rsidRPr="0047133C">
        <w:t>reduzieren</w:t>
      </w:r>
      <w:proofErr w:type="spellEnd"/>
      <w:r w:rsidRPr="0047133C">
        <w:t xml:space="preserve"> </w:t>
      </w:r>
      <w:proofErr w:type="spellStart"/>
      <w:r w:rsidRPr="0047133C">
        <w:t>können</w:t>
      </w:r>
      <w:proofErr w:type="spellEnd"/>
      <w:r w:rsidRPr="0047133C">
        <w:t>.</w:t>
      </w:r>
    </w:p>
    <w:p w14:paraId="1F2760C3" w14:textId="77777777" w:rsidR="001D76B2" w:rsidRDefault="001D76B2" w:rsidP="007C5F4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250"/>
      </w:tblGrid>
      <w:tr w:rsidR="001D76B2" w14:paraId="52604D65" w14:textId="77777777" w:rsidTr="00092321">
        <w:tc>
          <w:tcPr>
            <w:tcW w:w="2405" w:type="dxa"/>
            <w:vAlign w:val="center"/>
          </w:tcPr>
          <w:p w14:paraId="5F31CF25" w14:textId="39E4B55E" w:rsidR="001D76B2" w:rsidRDefault="001D76B2" w:rsidP="00092321">
            <w:r w:rsidRPr="001D76B2">
              <w:rPr>
                <w:noProof/>
              </w:rPr>
              <w:drawing>
                <wp:inline distT="0" distB="0" distL="0" distR="0" wp14:anchorId="160EB44A" wp14:editId="054D9C7D">
                  <wp:extent cx="1440000" cy="1440000"/>
                  <wp:effectExtent l="0" t="0" r="8255" b="8255"/>
                  <wp:docPr id="11887725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7250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vAlign w:val="center"/>
          </w:tcPr>
          <w:p w14:paraId="1980BD4A" w14:textId="77777777" w:rsidR="0047133C" w:rsidRDefault="0047133C" w:rsidP="0047133C">
            <w:r w:rsidRPr="00490B88">
              <w:rPr>
                <w:b/>
                <w:bCs/>
              </w:rPr>
              <w:t xml:space="preserve">&gt;&gt;&gt; </w:t>
            </w:r>
            <w:proofErr w:type="spellStart"/>
            <w:r w:rsidRPr="00831D6C">
              <w:rPr>
                <w:b/>
                <w:bCs/>
              </w:rPr>
              <w:t>Weitere</w:t>
            </w:r>
            <w:proofErr w:type="spellEnd"/>
            <w:r w:rsidRPr="00831D6C">
              <w:rPr>
                <w:b/>
                <w:bCs/>
              </w:rPr>
              <w:t xml:space="preserve"> </w:t>
            </w:r>
            <w:proofErr w:type="spellStart"/>
            <w:r w:rsidRPr="00831D6C">
              <w:rPr>
                <w:b/>
                <w:bCs/>
              </w:rPr>
              <w:t>Informationen</w:t>
            </w:r>
            <w:proofErr w:type="spellEnd"/>
            <w:r w:rsidRPr="00831D6C">
              <w:rPr>
                <w:b/>
                <w:bCs/>
              </w:rPr>
              <w:t xml:space="preserve"> ? </w:t>
            </w:r>
            <w:proofErr w:type="spellStart"/>
            <w:r w:rsidRPr="00831D6C">
              <w:t>über</w:t>
            </w:r>
            <w:proofErr w:type="spellEnd"/>
            <w:r w:rsidRPr="00831D6C">
              <w:t xml:space="preserve"> den QR-Code </w:t>
            </w:r>
            <w:proofErr w:type="spellStart"/>
            <w:r w:rsidRPr="00831D6C">
              <w:t>oder</w:t>
            </w:r>
            <w:proofErr w:type="spellEnd"/>
            <w:r w:rsidRPr="00831D6C">
              <w:t xml:space="preserve"> Link :</w:t>
            </w:r>
          </w:p>
          <w:p w14:paraId="5B536E20" w14:textId="3503E860" w:rsidR="001D76B2" w:rsidRDefault="001D76B2" w:rsidP="00092321">
            <w:hyperlink r:id="rId20" w:history="1">
              <w:r w:rsidRPr="00B46E67">
                <w:rPr>
                  <w:rStyle w:val="Lienhypertexte"/>
                </w:rPr>
                <w:t>https://www.idelux.be/fr/brochure-faisons-fondre-nos-poubelles</w:t>
              </w:r>
            </w:hyperlink>
          </w:p>
          <w:p w14:paraId="4FA6F05F" w14:textId="00D82C6D" w:rsidR="001D76B2" w:rsidRDefault="001D76B2" w:rsidP="00092321"/>
        </w:tc>
      </w:tr>
    </w:tbl>
    <w:p w14:paraId="5CD26546" w14:textId="77777777" w:rsidR="001D76B2" w:rsidRPr="001D76B2" w:rsidRDefault="001D76B2" w:rsidP="001D76B2"/>
    <w:bookmarkEnd w:id="1"/>
    <w:p w14:paraId="71C372F7" w14:textId="77777777" w:rsidR="00831D6C" w:rsidRPr="00272BD9" w:rsidRDefault="00831D6C" w:rsidP="00831D6C">
      <w:pPr>
        <w:jc w:val="both"/>
        <w:rPr>
          <w:rStyle w:val="Lienhypertexte"/>
          <w:b/>
          <w:bCs/>
          <w:color w:val="AFCC40"/>
          <w:kern w:val="32"/>
          <w:sz w:val="32"/>
          <w:u w:val="none"/>
        </w:rPr>
      </w:pPr>
      <w:proofErr w:type="spellStart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Feiertage</w:t>
      </w:r>
      <w:proofErr w:type="spellEnd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 xml:space="preserve">: </w:t>
      </w:r>
      <w:proofErr w:type="spellStart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PMK-Säcke</w:t>
      </w:r>
      <w:proofErr w:type="spellEnd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 xml:space="preserve"> </w:t>
      </w:r>
      <w:proofErr w:type="spellStart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nicht</w:t>
      </w:r>
      <w:proofErr w:type="spellEnd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 xml:space="preserve"> an die </w:t>
      </w:r>
      <w:proofErr w:type="spellStart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Straße</w:t>
      </w:r>
      <w:proofErr w:type="spellEnd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 xml:space="preserve"> </w:t>
      </w:r>
      <w:proofErr w:type="spellStart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stellen</w:t>
      </w:r>
      <w:proofErr w:type="spellEnd"/>
      <w:r>
        <w:rPr>
          <w:rStyle w:val="Lienhypertexte"/>
          <w:b/>
          <w:color w:val="AFCC40"/>
          <w:kern w:val="32"/>
          <w:sz w:val="32"/>
          <w:u w:val="none"/>
          <w:lang w:bidi="de-DE"/>
        </w:rPr>
        <w:t>!</w:t>
      </w:r>
    </w:p>
    <w:p w14:paraId="356812CB" w14:textId="77777777" w:rsidR="0086389F" w:rsidRDefault="0086389F" w:rsidP="0086389F">
      <w:pPr>
        <w:jc w:val="both"/>
      </w:pPr>
    </w:p>
    <w:p w14:paraId="6CD97FAA" w14:textId="77777777" w:rsidR="00831D6C" w:rsidRPr="00453563" w:rsidRDefault="00831D6C" w:rsidP="00831D6C">
      <w:pPr>
        <w:jc w:val="both"/>
        <w:rPr>
          <w:b/>
          <w:bCs/>
        </w:rPr>
      </w:pPr>
      <w:proofErr w:type="spellStart"/>
      <w:r w:rsidRPr="00453563">
        <w:rPr>
          <w:b/>
          <w:lang w:bidi="de-DE"/>
        </w:rPr>
        <w:t>Donnerstag</w:t>
      </w:r>
      <w:proofErr w:type="spellEnd"/>
      <w:r w:rsidRPr="00453563">
        <w:rPr>
          <w:b/>
          <w:lang w:bidi="de-DE"/>
        </w:rPr>
        <w:t xml:space="preserve">, 1. Mai </w:t>
      </w:r>
      <w:proofErr w:type="spellStart"/>
      <w:r w:rsidRPr="00453563">
        <w:rPr>
          <w:b/>
          <w:lang w:bidi="de-DE"/>
        </w:rPr>
        <w:t>und</w:t>
      </w:r>
      <w:proofErr w:type="spellEnd"/>
      <w:r w:rsidRPr="00453563">
        <w:rPr>
          <w:b/>
          <w:lang w:bidi="de-DE"/>
        </w:rPr>
        <w:t xml:space="preserve"> </w:t>
      </w:r>
      <w:proofErr w:type="spellStart"/>
      <w:r w:rsidRPr="00453563">
        <w:rPr>
          <w:b/>
          <w:lang w:bidi="de-DE"/>
        </w:rPr>
        <w:t>Donnerstag</w:t>
      </w:r>
      <w:proofErr w:type="spellEnd"/>
      <w:r w:rsidRPr="00453563">
        <w:rPr>
          <w:b/>
          <w:lang w:bidi="de-DE"/>
        </w:rPr>
        <w:t>, 29. Mai</w:t>
      </w:r>
    </w:p>
    <w:p w14:paraId="493560B2" w14:textId="77777777" w:rsidR="0086389F" w:rsidRDefault="0086389F" w:rsidP="0086389F">
      <w:pPr>
        <w:jc w:val="both"/>
      </w:pPr>
    </w:p>
    <w:p w14:paraId="1CEA41AB" w14:textId="77777777" w:rsidR="0047133C" w:rsidRDefault="0047133C" w:rsidP="0047133C">
      <w:pPr>
        <w:shd w:val="clear" w:color="auto" w:fill="FFFFFF"/>
        <w:jc w:val="both"/>
      </w:pPr>
      <w:r>
        <w:t xml:space="preserve">Am </w:t>
      </w:r>
      <w:proofErr w:type="spellStart"/>
      <w:r>
        <w:t>Donnerstag</w:t>
      </w:r>
      <w:proofErr w:type="spellEnd"/>
      <w:r>
        <w:t xml:space="preserve">, den 1. Mai </w:t>
      </w:r>
      <w:proofErr w:type="spellStart"/>
      <w:r>
        <w:t>und</w:t>
      </w:r>
      <w:proofErr w:type="spellEnd"/>
      <w:r>
        <w:t xml:space="preserve"> 29. Mai </w:t>
      </w:r>
      <w:proofErr w:type="spellStart"/>
      <w:r>
        <w:t>entfällt</w:t>
      </w:r>
      <w:proofErr w:type="spellEnd"/>
      <w:r>
        <w:t xml:space="preserve"> die </w:t>
      </w:r>
      <w:proofErr w:type="spellStart"/>
      <w:r>
        <w:t>Sammlung</w:t>
      </w:r>
      <w:proofErr w:type="spellEnd"/>
      <w:r>
        <w:t xml:space="preserve"> der </w:t>
      </w:r>
      <w:proofErr w:type="spellStart"/>
      <w:r>
        <w:t>blauen</w:t>
      </w:r>
      <w:proofErr w:type="spellEnd"/>
      <w:r>
        <w:t xml:space="preserve"> </w:t>
      </w:r>
      <w:proofErr w:type="spellStart"/>
      <w:r>
        <w:t>PMK-Säcke</w:t>
      </w:r>
      <w:proofErr w:type="spellEnd"/>
      <w:r>
        <w:t xml:space="preserve"> (</w:t>
      </w:r>
      <w:proofErr w:type="spellStart"/>
      <w:r>
        <w:t>Feiertage</w:t>
      </w:r>
      <w:proofErr w:type="spellEnd"/>
      <w:r>
        <w:t xml:space="preserve">). </w:t>
      </w:r>
    </w:p>
    <w:p w14:paraId="53A4486A" w14:textId="5014CF2E" w:rsidR="00831D6C" w:rsidRDefault="0047133C" w:rsidP="0047133C">
      <w:pPr>
        <w:shd w:val="clear" w:color="auto" w:fill="FFFFFF"/>
        <w:jc w:val="both"/>
      </w:pPr>
      <w:r>
        <w:t xml:space="preserve">Bürger, die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Sammlung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ausnahmsweise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autorisierten</w:t>
      </w:r>
      <w:proofErr w:type="spellEnd"/>
      <w:r>
        <w:t xml:space="preserve">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gehen</w:t>
      </w:r>
      <w:proofErr w:type="spellEnd"/>
      <w:r>
        <w:t>:</w:t>
      </w:r>
      <w:r w:rsidR="00831D6C">
        <w:t xml:space="preserve"> </w:t>
      </w:r>
    </w:p>
    <w:p w14:paraId="17D9B53E" w14:textId="607AF893" w:rsidR="00831D6C" w:rsidRDefault="00831D6C" w:rsidP="00B9184C">
      <w:pPr>
        <w:pStyle w:val="Paragraphedeliste"/>
        <w:numPr>
          <w:ilvl w:val="0"/>
          <w:numId w:val="4"/>
        </w:numPr>
        <w:shd w:val="clear" w:color="auto" w:fill="FFFFFF"/>
        <w:jc w:val="both"/>
      </w:pPr>
      <w:r>
        <w:t xml:space="preserve">Als Ersatz </w:t>
      </w:r>
      <w:proofErr w:type="spellStart"/>
      <w:r>
        <w:t>für</w:t>
      </w:r>
      <w:proofErr w:type="spellEnd"/>
      <w:r>
        <w:t xml:space="preserve"> den 1. Mai: </w:t>
      </w:r>
      <w:proofErr w:type="spellStart"/>
      <w:r>
        <w:t>Mittwoch</w:t>
      </w:r>
      <w:proofErr w:type="spellEnd"/>
      <w:r>
        <w:t xml:space="preserve">, 30. April </w:t>
      </w:r>
      <w:proofErr w:type="spellStart"/>
      <w:r>
        <w:t>oder</w:t>
      </w:r>
      <w:proofErr w:type="spellEnd"/>
      <w:r>
        <w:t xml:space="preserve"> Freitag, 2. Mai 2025</w:t>
      </w:r>
    </w:p>
    <w:p w14:paraId="3E6FA8C0" w14:textId="63CBAFFC" w:rsidR="0086389F" w:rsidRDefault="00831D6C" w:rsidP="00B9184C">
      <w:pPr>
        <w:pStyle w:val="Paragraphedeliste"/>
        <w:numPr>
          <w:ilvl w:val="0"/>
          <w:numId w:val="4"/>
        </w:numPr>
        <w:shd w:val="clear" w:color="auto" w:fill="FFFFFF"/>
        <w:jc w:val="both"/>
      </w:pPr>
      <w:r>
        <w:t xml:space="preserve">Als Ersatz </w:t>
      </w:r>
      <w:proofErr w:type="spellStart"/>
      <w:r>
        <w:t>für</w:t>
      </w:r>
      <w:proofErr w:type="spellEnd"/>
      <w:r>
        <w:t xml:space="preserve"> den 29. Mai: </w:t>
      </w:r>
      <w:proofErr w:type="spellStart"/>
      <w:r>
        <w:t>Mittwoch</w:t>
      </w:r>
      <w:proofErr w:type="spellEnd"/>
      <w:r>
        <w:t xml:space="preserve">, 28. Mai </w:t>
      </w:r>
      <w:proofErr w:type="spellStart"/>
      <w:r>
        <w:t>oder</w:t>
      </w:r>
      <w:proofErr w:type="spellEnd"/>
      <w:r>
        <w:t xml:space="preserve"> Freitag, 30. Mai 2025</w:t>
      </w:r>
    </w:p>
    <w:p w14:paraId="138CD53C" w14:textId="77777777" w:rsidR="00831D6C" w:rsidRDefault="00831D6C" w:rsidP="00831D6C">
      <w:pPr>
        <w:jc w:val="both"/>
        <w:rPr>
          <w:u w:val="single"/>
        </w:rPr>
      </w:pPr>
    </w:p>
    <w:p w14:paraId="2864CDD1" w14:textId="39AF423C" w:rsidR="00831D6C" w:rsidRPr="00831D6C" w:rsidRDefault="00831D6C" w:rsidP="00831D6C">
      <w:pPr>
        <w:jc w:val="both"/>
      </w:pPr>
      <w:proofErr w:type="spellStart"/>
      <w:r w:rsidRPr="00831D6C">
        <w:rPr>
          <w:u w:val="single"/>
        </w:rPr>
        <w:t>Betroffene</w:t>
      </w:r>
      <w:proofErr w:type="spellEnd"/>
      <w:r w:rsidRPr="00831D6C">
        <w:rPr>
          <w:u w:val="single"/>
        </w:rPr>
        <w:t xml:space="preserve"> </w:t>
      </w:r>
      <w:proofErr w:type="spellStart"/>
      <w:r w:rsidRPr="00831D6C">
        <w:rPr>
          <w:u w:val="single"/>
        </w:rPr>
        <w:t>Gemeinden</w:t>
      </w:r>
      <w:proofErr w:type="spellEnd"/>
      <w:r w:rsidRPr="00831D6C">
        <w:rPr>
          <w:u w:val="single"/>
        </w:rPr>
        <w:t xml:space="preserve"> </w:t>
      </w:r>
      <w:proofErr w:type="spellStart"/>
      <w:r w:rsidRPr="00831D6C">
        <w:rPr>
          <w:u w:val="single"/>
        </w:rPr>
        <w:t>und</w:t>
      </w:r>
      <w:proofErr w:type="spellEnd"/>
      <w:r w:rsidRPr="00831D6C">
        <w:rPr>
          <w:u w:val="single"/>
        </w:rPr>
        <w:t xml:space="preserve"> </w:t>
      </w:r>
      <w:proofErr w:type="spellStart"/>
      <w:r w:rsidRPr="00831D6C">
        <w:rPr>
          <w:u w:val="single"/>
        </w:rPr>
        <w:t>zugelassene</w:t>
      </w:r>
      <w:proofErr w:type="spellEnd"/>
      <w:r w:rsidRPr="00831D6C">
        <w:rPr>
          <w:u w:val="single"/>
        </w:rPr>
        <w:t xml:space="preserve"> Recyparks:</w:t>
      </w:r>
    </w:p>
    <w:p w14:paraId="1F9A284B" w14:textId="70272289" w:rsidR="00831D6C" w:rsidRDefault="00831D6C" w:rsidP="00B9184C">
      <w:pPr>
        <w:pStyle w:val="Paragraphedeliste"/>
        <w:numPr>
          <w:ilvl w:val="0"/>
          <w:numId w:val="1"/>
        </w:numPr>
        <w:jc w:val="both"/>
      </w:pPr>
      <w:proofErr w:type="spellStart"/>
      <w:r>
        <w:rPr>
          <w:lang w:bidi="de-DE"/>
        </w:rPr>
        <w:t>Büllingen</w:t>
      </w:r>
      <w:proofErr w:type="spellEnd"/>
      <w:r>
        <w:rPr>
          <w:lang w:bidi="de-DE"/>
        </w:rPr>
        <w:t xml:space="preserve"> &gt; </w:t>
      </w:r>
      <w:proofErr w:type="spellStart"/>
      <w:r>
        <w:rPr>
          <w:lang w:bidi="de-DE"/>
        </w:rPr>
        <w:t>Recypark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Büllingen</w:t>
      </w:r>
      <w:proofErr w:type="spellEnd"/>
    </w:p>
    <w:p w14:paraId="780876B2" w14:textId="77777777" w:rsidR="00831D6C" w:rsidRDefault="00831D6C" w:rsidP="00B9184C">
      <w:pPr>
        <w:pStyle w:val="Paragraphedeliste"/>
        <w:numPr>
          <w:ilvl w:val="0"/>
          <w:numId w:val="1"/>
        </w:numPr>
        <w:jc w:val="both"/>
      </w:pPr>
      <w:r>
        <w:rPr>
          <w:lang w:bidi="de-DE"/>
        </w:rPr>
        <w:t xml:space="preserve">Burg-Reuland &gt; </w:t>
      </w:r>
      <w:proofErr w:type="spellStart"/>
      <w:r>
        <w:rPr>
          <w:lang w:bidi="de-DE"/>
        </w:rPr>
        <w:t>Recypark</w:t>
      </w:r>
      <w:proofErr w:type="spellEnd"/>
      <w:r>
        <w:rPr>
          <w:lang w:bidi="de-DE"/>
        </w:rPr>
        <w:t xml:space="preserve"> Burg-Reuland</w:t>
      </w:r>
    </w:p>
    <w:p w14:paraId="717C420C" w14:textId="77777777" w:rsidR="0086389F" w:rsidRDefault="0086389F" w:rsidP="0086389F">
      <w:pPr>
        <w:jc w:val="both"/>
      </w:pPr>
    </w:p>
    <w:p w14:paraId="42121626" w14:textId="77777777" w:rsidR="00831D6C" w:rsidRPr="00831D6C" w:rsidRDefault="00831D6C" w:rsidP="00831D6C">
      <w:pPr>
        <w:jc w:val="both"/>
        <w:rPr>
          <w:rStyle w:val="Lienhypertexte"/>
          <w:b/>
          <w:bCs/>
          <w:color w:val="AFCC40"/>
          <w:kern w:val="32"/>
          <w:sz w:val="32"/>
          <w:u w:val="none"/>
        </w:rPr>
      </w:pPr>
      <w:proofErr w:type="spellStart"/>
      <w:r w:rsidRPr="00831D6C">
        <w:rPr>
          <w:rStyle w:val="Lienhypertexte"/>
          <w:b/>
          <w:color w:val="AFCC40"/>
          <w:kern w:val="32"/>
          <w:sz w:val="32"/>
          <w:u w:val="none"/>
          <w:lang w:bidi="de-DE"/>
        </w:rPr>
        <w:t>Schließungstage</w:t>
      </w:r>
      <w:proofErr w:type="spellEnd"/>
      <w:r w:rsidRPr="00831D6C">
        <w:rPr>
          <w:rStyle w:val="Lienhypertexte"/>
          <w:b/>
          <w:color w:val="AFCC40"/>
          <w:kern w:val="32"/>
          <w:sz w:val="32"/>
          <w:u w:val="none"/>
          <w:lang w:bidi="de-DE"/>
        </w:rPr>
        <w:t xml:space="preserve"> der Recyparks</w:t>
      </w:r>
    </w:p>
    <w:p w14:paraId="4AE8855F" w14:textId="77777777" w:rsidR="00831D6C" w:rsidRDefault="00831D6C" w:rsidP="00831D6C">
      <w:pPr>
        <w:jc w:val="both"/>
      </w:pPr>
      <w:r>
        <w:rPr>
          <w:lang w:bidi="de-DE"/>
        </w:rPr>
        <w:t xml:space="preserve">Zur </w:t>
      </w:r>
      <w:proofErr w:type="spellStart"/>
      <w:r>
        <w:rPr>
          <w:lang w:bidi="de-DE"/>
        </w:rPr>
        <w:t>Erinnerung</w:t>
      </w:r>
      <w:proofErr w:type="spellEnd"/>
      <w:r>
        <w:rPr>
          <w:lang w:bidi="de-DE"/>
        </w:rPr>
        <w:t xml:space="preserve">: Die Recyparks </w:t>
      </w:r>
      <w:proofErr w:type="spellStart"/>
      <w:r>
        <w:rPr>
          <w:lang w:bidi="de-DE"/>
        </w:rPr>
        <w:t>sind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geschlossen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am</w:t>
      </w:r>
      <w:proofErr w:type="spellEnd"/>
      <w:r>
        <w:rPr>
          <w:lang w:bidi="de-DE"/>
        </w:rPr>
        <w:t>:</w:t>
      </w:r>
    </w:p>
    <w:p w14:paraId="53621AB9" w14:textId="15812354" w:rsidR="00831D6C" w:rsidRDefault="00831D6C" w:rsidP="00B9184C">
      <w:pPr>
        <w:pStyle w:val="Paragraphedeliste"/>
        <w:numPr>
          <w:ilvl w:val="0"/>
          <w:numId w:val="2"/>
        </w:numPr>
        <w:jc w:val="both"/>
      </w:pPr>
      <w:proofErr w:type="spellStart"/>
      <w:r>
        <w:rPr>
          <w:lang w:bidi="de-DE"/>
        </w:rPr>
        <w:t>Donnerstag</w:t>
      </w:r>
      <w:proofErr w:type="spellEnd"/>
      <w:r>
        <w:rPr>
          <w:lang w:bidi="de-DE"/>
        </w:rPr>
        <w:t xml:space="preserve">, 1. Mai 2025: Tag der </w:t>
      </w:r>
      <w:proofErr w:type="spellStart"/>
      <w:r>
        <w:rPr>
          <w:lang w:bidi="de-DE"/>
        </w:rPr>
        <w:t>Arbeit</w:t>
      </w:r>
      <w:proofErr w:type="spellEnd"/>
      <w:r>
        <w:rPr>
          <w:lang w:bidi="de-DE"/>
        </w:rPr>
        <w:t xml:space="preserve"> </w:t>
      </w:r>
    </w:p>
    <w:p w14:paraId="423C11BC" w14:textId="3FCEFCF0" w:rsidR="00831D6C" w:rsidRDefault="00831D6C" w:rsidP="00B9184C">
      <w:pPr>
        <w:pStyle w:val="Paragraphedeliste"/>
        <w:numPr>
          <w:ilvl w:val="0"/>
          <w:numId w:val="2"/>
        </w:numPr>
        <w:jc w:val="both"/>
      </w:pPr>
      <w:proofErr w:type="spellStart"/>
      <w:r>
        <w:rPr>
          <w:lang w:bidi="de-DE"/>
        </w:rPr>
        <w:t>Donnerstag</w:t>
      </w:r>
      <w:proofErr w:type="spellEnd"/>
      <w:r>
        <w:rPr>
          <w:lang w:bidi="de-DE"/>
        </w:rPr>
        <w:t xml:space="preserve">, 29. Mai 2025: </w:t>
      </w:r>
      <w:r w:rsidR="007A48E2">
        <w:rPr>
          <w:lang w:bidi="de-DE"/>
        </w:rPr>
        <w:t xml:space="preserve">Christi </w:t>
      </w:r>
      <w:proofErr w:type="spellStart"/>
      <w:r>
        <w:rPr>
          <w:lang w:bidi="de-DE"/>
        </w:rPr>
        <w:t>Himmelfahrt</w:t>
      </w:r>
      <w:proofErr w:type="spellEnd"/>
    </w:p>
    <w:p w14:paraId="246D3F4E" w14:textId="20002FF2" w:rsidR="00831D6C" w:rsidRDefault="00831D6C" w:rsidP="00B9184C">
      <w:pPr>
        <w:pStyle w:val="Paragraphedeliste"/>
        <w:numPr>
          <w:ilvl w:val="0"/>
          <w:numId w:val="2"/>
        </w:numPr>
        <w:jc w:val="both"/>
      </w:pPr>
      <w:proofErr w:type="spellStart"/>
      <w:r>
        <w:t>Donnerstag</w:t>
      </w:r>
      <w:proofErr w:type="spellEnd"/>
      <w:r>
        <w:t xml:space="preserve">, 12. Juni: </w:t>
      </w:r>
      <w:proofErr w:type="spellStart"/>
      <w:r>
        <w:t>Ausbildung</w:t>
      </w:r>
      <w:proofErr w:type="spellEnd"/>
      <w:r>
        <w:t xml:space="preserve"> der </w:t>
      </w:r>
      <w:proofErr w:type="spellStart"/>
      <w:r>
        <w:t>Angestellten</w:t>
      </w:r>
      <w:proofErr w:type="spellEnd"/>
    </w:p>
    <w:p w14:paraId="593E4883" w14:textId="6B7D43D2" w:rsidR="00831D6C" w:rsidRDefault="00831D6C" w:rsidP="00B9184C">
      <w:pPr>
        <w:pStyle w:val="Paragraphedeliste"/>
        <w:numPr>
          <w:ilvl w:val="0"/>
          <w:numId w:val="2"/>
        </w:numPr>
        <w:jc w:val="both"/>
      </w:pPr>
      <w:r>
        <w:t xml:space="preserve">Freitag, 15.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Samstag</w:t>
      </w:r>
      <w:proofErr w:type="spellEnd"/>
      <w:r>
        <w:t xml:space="preserve">, 16. August: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Mari</w:t>
      </w:r>
      <w:r w:rsidR="007A48E2">
        <w:t>a</w:t>
      </w:r>
      <w:r>
        <w:t xml:space="preserve"> </w:t>
      </w:r>
      <w:proofErr w:type="spellStart"/>
      <w:r>
        <w:t>Himmelfahrt</w:t>
      </w:r>
      <w:proofErr w:type="spellEnd"/>
    </w:p>
    <w:p w14:paraId="14B95EAB" w14:textId="77777777" w:rsidR="00831D6C" w:rsidRDefault="00831D6C" w:rsidP="00831D6C">
      <w:pPr>
        <w:ind w:left="360"/>
        <w:jc w:val="both"/>
      </w:pPr>
    </w:p>
    <w:p w14:paraId="6BF2F241" w14:textId="77777777" w:rsidR="00831D6C" w:rsidRPr="00C506D5" w:rsidRDefault="00831D6C" w:rsidP="00831D6C">
      <w:pPr>
        <w:jc w:val="center"/>
        <w:rPr>
          <w:b/>
          <w:bCs/>
          <w:sz w:val="28"/>
          <w:szCs w:val="28"/>
        </w:rPr>
      </w:pPr>
      <w:r w:rsidRPr="00C506D5">
        <w:rPr>
          <w:b/>
          <w:sz w:val="28"/>
          <w:lang w:bidi="de-DE"/>
        </w:rPr>
        <w:t xml:space="preserve">Laden </w:t>
      </w:r>
      <w:proofErr w:type="spellStart"/>
      <w:r w:rsidRPr="00C506D5">
        <w:rPr>
          <w:b/>
          <w:sz w:val="28"/>
          <w:lang w:bidi="de-DE"/>
        </w:rPr>
        <w:t>Sie</w:t>
      </w:r>
      <w:proofErr w:type="spellEnd"/>
      <w:r w:rsidRPr="00C506D5">
        <w:rPr>
          <w:b/>
          <w:sz w:val="28"/>
          <w:lang w:bidi="de-DE"/>
        </w:rPr>
        <w:t xml:space="preserve"> die Recycle-App </w:t>
      </w:r>
      <w:proofErr w:type="spellStart"/>
      <w:r w:rsidRPr="00C506D5">
        <w:rPr>
          <w:b/>
          <w:sz w:val="28"/>
          <w:lang w:bidi="de-DE"/>
        </w:rPr>
        <w:t>auf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Ihr</w:t>
      </w:r>
      <w:proofErr w:type="spellEnd"/>
      <w:r w:rsidRPr="00C506D5">
        <w:rPr>
          <w:b/>
          <w:sz w:val="28"/>
          <w:lang w:bidi="de-DE"/>
        </w:rPr>
        <w:t xml:space="preserve"> Smartphone </w:t>
      </w:r>
      <w:proofErr w:type="spellStart"/>
      <w:r w:rsidRPr="00C506D5">
        <w:rPr>
          <w:b/>
          <w:sz w:val="28"/>
          <w:lang w:bidi="de-DE"/>
        </w:rPr>
        <w:t>herunter</w:t>
      </w:r>
      <w:proofErr w:type="spellEnd"/>
      <w:r w:rsidRPr="00C506D5">
        <w:rPr>
          <w:b/>
          <w:sz w:val="28"/>
          <w:lang w:bidi="de-DE"/>
        </w:rPr>
        <w:t xml:space="preserve">, </w:t>
      </w:r>
      <w:r>
        <w:rPr>
          <w:b/>
          <w:sz w:val="28"/>
          <w:lang w:bidi="de-DE"/>
        </w:rPr>
        <w:br/>
      </w:r>
      <w:r w:rsidRPr="00C506D5">
        <w:rPr>
          <w:b/>
          <w:sz w:val="28"/>
          <w:lang w:bidi="de-DE"/>
        </w:rPr>
        <w:t xml:space="preserve">um </w:t>
      </w:r>
      <w:proofErr w:type="spellStart"/>
      <w:r w:rsidRPr="00C506D5">
        <w:rPr>
          <w:b/>
          <w:sz w:val="28"/>
          <w:lang w:bidi="de-DE"/>
        </w:rPr>
        <w:t>alle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praktischen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Informationen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über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Sammlungen</w:t>
      </w:r>
      <w:proofErr w:type="spellEnd"/>
      <w:r w:rsidRPr="00C506D5">
        <w:rPr>
          <w:b/>
          <w:sz w:val="28"/>
          <w:lang w:bidi="de-DE"/>
        </w:rPr>
        <w:t xml:space="preserve"> </w:t>
      </w:r>
      <w:r>
        <w:rPr>
          <w:b/>
          <w:sz w:val="28"/>
          <w:lang w:bidi="de-DE"/>
        </w:rPr>
        <w:br/>
      </w:r>
      <w:proofErr w:type="spellStart"/>
      <w:r w:rsidRPr="00C506D5">
        <w:rPr>
          <w:b/>
          <w:sz w:val="28"/>
          <w:lang w:bidi="de-DE"/>
        </w:rPr>
        <w:t>und</w:t>
      </w:r>
      <w:proofErr w:type="spellEnd"/>
      <w:r w:rsidRPr="00C506D5">
        <w:rPr>
          <w:b/>
          <w:sz w:val="28"/>
          <w:lang w:bidi="de-DE"/>
        </w:rPr>
        <w:t xml:space="preserve"> Recyparks </w:t>
      </w:r>
      <w:proofErr w:type="spellStart"/>
      <w:r w:rsidRPr="00C506D5">
        <w:rPr>
          <w:b/>
          <w:sz w:val="28"/>
          <w:lang w:bidi="de-DE"/>
        </w:rPr>
        <w:t>zu</w:t>
      </w:r>
      <w:proofErr w:type="spellEnd"/>
      <w:r w:rsidRPr="00C506D5">
        <w:rPr>
          <w:b/>
          <w:sz w:val="28"/>
          <w:lang w:bidi="de-DE"/>
        </w:rPr>
        <w:t xml:space="preserve"> </w:t>
      </w:r>
      <w:proofErr w:type="spellStart"/>
      <w:r w:rsidRPr="00C506D5">
        <w:rPr>
          <w:b/>
          <w:sz w:val="28"/>
          <w:lang w:bidi="de-DE"/>
        </w:rPr>
        <w:t>erhalten</w:t>
      </w:r>
      <w:proofErr w:type="spellEnd"/>
      <w:r w:rsidRPr="00C506D5">
        <w:rPr>
          <w:b/>
          <w:sz w:val="28"/>
          <w:lang w:bidi="de-DE"/>
        </w:rPr>
        <w:t>!</w:t>
      </w:r>
    </w:p>
    <w:p w14:paraId="3C0A008B" w14:textId="77777777" w:rsidR="00EE65E3" w:rsidRDefault="00EE65E3" w:rsidP="00BC20F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250"/>
      </w:tblGrid>
      <w:tr w:rsidR="0086389F" w14:paraId="60E1A244" w14:textId="77777777" w:rsidTr="008E0B4A">
        <w:tc>
          <w:tcPr>
            <w:tcW w:w="2405" w:type="dxa"/>
            <w:vAlign w:val="center"/>
          </w:tcPr>
          <w:p w14:paraId="0FCB7EB0" w14:textId="1607077A" w:rsidR="0086389F" w:rsidRDefault="00831D6C" w:rsidP="008E0B4A">
            <w:r w:rsidRPr="00831D6C">
              <w:rPr>
                <w:noProof/>
              </w:rPr>
              <w:drawing>
                <wp:inline distT="0" distB="0" distL="0" distR="0" wp14:anchorId="26B67F3B" wp14:editId="4F55D6C7">
                  <wp:extent cx="1440000" cy="1440000"/>
                  <wp:effectExtent l="0" t="0" r="8255" b="8255"/>
                  <wp:docPr id="18015128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1285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vAlign w:val="center"/>
          </w:tcPr>
          <w:p w14:paraId="0CC7E21C" w14:textId="4A0801B7" w:rsidR="0086389F" w:rsidRDefault="0086389F" w:rsidP="008E0B4A">
            <w:r w:rsidRPr="00490B88">
              <w:rPr>
                <w:b/>
                <w:bCs/>
              </w:rPr>
              <w:t xml:space="preserve">&gt;&gt;&gt; </w:t>
            </w:r>
            <w:proofErr w:type="spellStart"/>
            <w:r w:rsidR="00831D6C" w:rsidRPr="00831D6C">
              <w:rPr>
                <w:b/>
                <w:bCs/>
              </w:rPr>
              <w:t>Weitere</w:t>
            </w:r>
            <w:proofErr w:type="spellEnd"/>
            <w:r w:rsidR="00831D6C" w:rsidRPr="00831D6C">
              <w:rPr>
                <w:b/>
                <w:bCs/>
              </w:rPr>
              <w:t xml:space="preserve"> </w:t>
            </w:r>
            <w:proofErr w:type="spellStart"/>
            <w:r w:rsidR="00831D6C" w:rsidRPr="00831D6C">
              <w:rPr>
                <w:b/>
                <w:bCs/>
              </w:rPr>
              <w:t>Informationen</w:t>
            </w:r>
            <w:proofErr w:type="spellEnd"/>
            <w:r w:rsidR="00831D6C" w:rsidRPr="00831D6C">
              <w:rPr>
                <w:b/>
                <w:bCs/>
              </w:rPr>
              <w:t xml:space="preserve"> ? </w:t>
            </w:r>
            <w:proofErr w:type="spellStart"/>
            <w:r w:rsidR="00831D6C" w:rsidRPr="00831D6C">
              <w:t>über</w:t>
            </w:r>
            <w:proofErr w:type="spellEnd"/>
            <w:r w:rsidR="00831D6C" w:rsidRPr="00831D6C">
              <w:t xml:space="preserve"> den QR-Code </w:t>
            </w:r>
            <w:proofErr w:type="spellStart"/>
            <w:r w:rsidR="00831D6C" w:rsidRPr="00831D6C">
              <w:t>oder</w:t>
            </w:r>
            <w:proofErr w:type="spellEnd"/>
            <w:r w:rsidR="00831D6C" w:rsidRPr="00831D6C">
              <w:t xml:space="preserve"> Link</w:t>
            </w:r>
            <w:r w:rsidRPr="00831D6C">
              <w:t> :</w:t>
            </w:r>
          </w:p>
          <w:p w14:paraId="2A3F7E6B" w14:textId="61B2C441" w:rsidR="0086389F" w:rsidRDefault="00831D6C" w:rsidP="008E0B4A">
            <w:hyperlink r:id="rId22" w:history="1">
              <w:r w:rsidRPr="007D6972">
                <w:rPr>
                  <w:rStyle w:val="Lienhypertexte"/>
                  <w:lang w:bidi="de-DE"/>
                </w:rPr>
                <w:t>https://www.idelux.be/de/haussammlung</w:t>
              </w:r>
            </w:hyperlink>
          </w:p>
        </w:tc>
      </w:tr>
      <w:bookmarkEnd w:id="2"/>
    </w:tbl>
    <w:p w14:paraId="1CC7397F" w14:textId="365AFD7E" w:rsidR="00DE58BE" w:rsidRPr="0047133C" w:rsidRDefault="00DE58BE" w:rsidP="00777335">
      <w:pPr>
        <w:jc w:val="both"/>
        <w:rPr>
          <w:b/>
          <w:bCs/>
        </w:rPr>
      </w:pPr>
    </w:p>
    <w:sectPr w:rsidR="00DE58BE" w:rsidRPr="0047133C" w:rsidSect="00685E1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C48C" w14:textId="77777777" w:rsidR="005230BD" w:rsidRDefault="005230BD" w:rsidP="00AF403C">
      <w:r>
        <w:separator/>
      </w:r>
    </w:p>
  </w:endnote>
  <w:endnote w:type="continuationSeparator" w:id="0">
    <w:p w14:paraId="5222E2BE" w14:textId="77777777" w:rsidR="005230BD" w:rsidRDefault="005230BD" w:rsidP="00AF403C">
      <w:r>
        <w:continuationSeparator/>
      </w:r>
    </w:p>
  </w:endnote>
  <w:endnote w:type="continuationNotice" w:id="1">
    <w:p w14:paraId="75F95EB5" w14:textId="77777777" w:rsidR="005230BD" w:rsidRDefault="00523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ld">
    <w:altName w:val="Gotham Rounded Bold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2A59" w14:textId="77777777" w:rsidR="005230BD" w:rsidRDefault="005230BD" w:rsidP="00AF403C">
      <w:r>
        <w:separator/>
      </w:r>
    </w:p>
  </w:footnote>
  <w:footnote w:type="continuationSeparator" w:id="0">
    <w:p w14:paraId="1BABC933" w14:textId="77777777" w:rsidR="005230BD" w:rsidRDefault="005230BD" w:rsidP="00AF403C">
      <w:r>
        <w:continuationSeparator/>
      </w:r>
    </w:p>
  </w:footnote>
  <w:footnote w:type="continuationNotice" w:id="1">
    <w:p w14:paraId="7D6D2283" w14:textId="77777777" w:rsidR="005230BD" w:rsidRDefault="00523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CAA"/>
    <w:multiLevelType w:val="hybridMultilevel"/>
    <w:tmpl w:val="1D661A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1FDB"/>
    <w:multiLevelType w:val="hybridMultilevel"/>
    <w:tmpl w:val="BB2E66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4BF"/>
    <w:multiLevelType w:val="hybridMultilevel"/>
    <w:tmpl w:val="207A5BF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93C59"/>
    <w:multiLevelType w:val="hybridMultilevel"/>
    <w:tmpl w:val="A3FA27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E1AA8"/>
    <w:multiLevelType w:val="hybridMultilevel"/>
    <w:tmpl w:val="8DA2ED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7AF5"/>
    <w:multiLevelType w:val="hybridMultilevel"/>
    <w:tmpl w:val="85BC13F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842603">
    <w:abstractNumId w:val="0"/>
  </w:num>
  <w:num w:numId="2" w16cid:durableId="2144345478">
    <w:abstractNumId w:val="4"/>
  </w:num>
  <w:num w:numId="3" w16cid:durableId="795179468">
    <w:abstractNumId w:val="5"/>
  </w:num>
  <w:num w:numId="4" w16cid:durableId="908030633">
    <w:abstractNumId w:val="1"/>
  </w:num>
  <w:num w:numId="5" w16cid:durableId="1471172446">
    <w:abstractNumId w:val="2"/>
  </w:num>
  <w:num w:numId="6" w16cid:durableId="581375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B9"/>
    <w:rsid w:val="00003651"/>
    <w:rsid w:val="00004BD5"/>
    <w:rsid w:val="00005A43"/>
    <w:rsid w:val="000073D3"/>
    <w:rsid w:val="00011491"/>
    <w:rsid w:val="00012B0C"/>
    <w:rsid w:val="00013CD7"/>
    <w:rsid w:val="00013F3C"/>
    <w:rsid w:val="000148C9"/>
    <w:rsid w:val="0002165D"/>
    <w:rsid w:val="00021D6F"/>
    <w:rsid w:val="00022E3F"/>
    <w:rsid w:val="0003620A"/>
    <w:rsid w:val="00037ECC"/>
    <w:rsid w:val="00040A6F"/>
    <w:rsid w:val="00042E3B"/>
    <w:rsid w:val="000456FB"/>
    <w:rsid w:val="00055630"/>
    <w:rsid w:val="00055CAC"/>
    <w:rsid w:val="00056B17"/>
    <w:rsid w:val="0006035C"/>
    <w:rsid w:val="00061B3C"/>
    <w:rsid w:val="00061B8C"/>
    <w:rsid w:val="0006380D"/>
    <w:rsid w:val="00063A71"/>
    <w:rsid w:val="00066839"/>
    <w:rsid w:val="00072B83"/>
    <w:rsid w:val="000765D3"/>
    <w:rsid w:val="00076608"/>
    <w:rsid w:val="000926BE"/>
    <w:rsid w:val="000941C3"/>
    <w:rsid w:val="00094D56"/>
    <w:rsid w:val="000A1AF0"/>
    <w:rsid w:val="000A3748"/>
    <w:rsid w:val="000A596A"/>
    <w:rsid w:val="000B221D"/>
    <w:rsid w:val="000B5FB1"/>
    <w:rsid w:val="000B6531"/>
    <w:rsid w:val="000C1F77"/>
    <w:rsid w:val="000C627B"/>
    <w:rsid w:val="000D3429"/>
    <w:rsid w:val="000D49C8"/>
    <w:rsid w:val="000D5959"/>
    <w:rsid w:val="000E34C9"/>
    <w:rsid w:val="000E34D6"/>
    <w:rsid w:val="000F36F4"/>
    <w:rsid w:val="000F7048"/>
    <w:rsid w:val="001050C1"/>
    <w:rsid w:val="00105A49"/>
    <w:rsid w:val="001067FD"/>
    <w:rsid w:val="001071DF"/>
    <w:rsid w:val="00121CAB"/>
    <w:rsid w:val="00122A9D"/>
    <w:rsid w:val="0013237D"/>
    <w:rsid w:val="001375C3"/>
    <w:rsid w:val="00143EA0"/>
    <w:rsid w:val="00144219"/>
    <w:rsid w:val="001578EB"/>
    <w:rsid w:val="00161E5E"/>
    <w:rsid w:val="001636E2"/>
    <w:rsid w:val="00164255"/>
    <w:rsid w:val="00165A5D"/>
    <w:rsid w:val="001661F0"/>
    <w:rsid w:val="00170E39"/>
    <w:rsid w:val="001743B9"/>
    <w:rsid w:val="00197F51"/>
    <w:rsid w:val="001B2006"/>
    <w:rsid w:val="001B33AE"/>
    <w:rsid w:val="001C09E4"/>
    <w:rsid w:val="001C282F"/>
    <w:rsid w:val="001D29E9"/>
    <w:rsid w:val="001D2CE6"/>
    <w:rsid w:val="001D71FC"/>
    <w:rsid w:val="001D76B2"/>
    <w:rsid w:val="001E003C"/>
    <w:rsid w:val="001E09B7"/>
    <w:rsid w:val="001E3825"/>
    <w:rsid w:val="001F3D44"/>
    <w:rsid w:val="002009F1"/>
    <w:rsid w:val="00205FF2"/>
    <w:rsid w:val="002063F3"/>
    <w:rsid w:val="00211C11"/>
    <w:rsid w:val="00213EFB"/>
    <w:rsid w:val="00223050"/>
    <w:rsid w:val="002264CD"/>
    <w:rsid w:val="002268FC"/>
    <w:rsid w:val="00226F4E"/>
    <w:rsid w:val="002272FB"/>
    <w:rsid w:val="00227C02"/>
    <w:rsid w:val="00233D37"/>
    <w:rsid w:val="0023580D"/>
    <w:rsid w:val="00237391"/>
    <w:rsid w:val="00244351"/>
    <w:rsid w:val="00251226"/>
    <w:rsid w:val="002512BA"/>
    <w:rsid w:val="00254A93"/>
    <w:rsid w:val="00255E1A"/>
    <w:rsid w:val="002607E9"/>
    <w:rsid w:val="00262EA4"/>
    <w:rsid w:val="00272BD9"/>
    <w:rsid w:val="00274D0D"/>
    <w:rsid w:val="002806C9"/>
    <w:rsid w:val="002851B4"/>
    <w:rsid w:val="00291FB6"/>
    <w:rsid w:val="00293B46"/>
    <w:rsid w:val="002A04ED"/>
    <w:rsid w:val="002A1722"/>
    <w:rsid w:val="002A2601"/>
    <w:rsid w:val="002A2CDE"/>
    <w:rsid w:val="002A7564"/>
    <w:rsid w:val="002C5B47"/>
    <w:rsid w:val="002C697D"/>
    <w:rsid w:val="002C7110"/>
    <w:rsid w:val="002D62C5"/>
    <w:rsid w:val="002E4D92"/>
    <w:rsid w:val="002E59ED"/>
    <w:rsid w:val="002F40F6"/>
    <w:rsid w:val="002F4E38"/>
    <w:rsid w:val="00301256"/>
    <w:rsid w:val="00303AA4"/>
    <w:rsid w:val="00305110"/>
    <w:rsid w:val="0031110D"/>
    <w:rsid w:val="00311598"/>
    <w:rsid w:val="00312D4B"/>
    <w:rsid w:val="0031342B"/>
    <w:rsid w:val="00316E85"/>
    <w:rsid w:val="00326B13"/>
    <w:rsid w:val="003306A2"/>
    <w:rsid w:val="00334F82"/>
    <w:rsid w:val="0033525C"/>
    <w:rsid w:val="00337300"/>
    <w:rsid w:val="003377D7"/>
    <w:rsid w:val="00342212"/>
    <w:rsid w:val="00342846"/>
    <w:rsid w:val="00351BD2"/>
    <w:rsid w:val="00353604"/>
    <w:rsid w:val="003545D1"/>
    <w:rsid w:val="00356E05"/>
    <w:rsid w:val="00361A51"/>
    <w:rsid w:val="0036471F"/>
    <w:rsid w:val="003648D5"/>
    <w:rsid w:val="00365E1B"/>
    <w:rsid w:val="003660D6"/>
    <w:rsid w:val="00367FA2"/>
    <w:rsid w:val="00371B5F"/>
    <w:rsid w:val="00374BBA"/>
    <w:rsid w:val="00377072"/>
    <w:rsid w:val="003773EE"/>
    <w:rsid w:val="00384616"/>
    <w:rsid w:val="003919E1"/>
    <w:rsid w:val="003B04AE"/>
    <w:rsid w:val="003B1FB8"/>
    <w:rsid w:val="003C27CB"/>
    <w:rsid w:val="003C43F4"/>
    <w:rsid w:val="003C68A8"/>
    <w:rsid w:val="003D181F"/>
    <w:rsid w:val="003F31A2"/>
    <w:rsid w:val="003F62A5"/>
    <w:rsid w:val="003F72F7"/>
    <w:rsid w:val="004021C4"/>
    <w:rsid w:val="004021FA"/>
    <w:rsid w:val="00406A52"/>
    <w:rsid w:val="00407D5B"/>
    <w:rsid w:val="004132F4"/>
    <w:rsid w:val="00415CA3"/>
    <w:rsid w:val="00417248"/>
    <w:rsid w:val="00421242"/>
    <w:rsid w:val="004215D2"/>
    <w:rsid w:val="00422552"/>
    <w:rsid w:val="004261E7"/>
    <w:rsid w:val="00427687"/>
    <w:rsid w:val="00431C74"/>
    <w:rsid w:val="004416A8"/>
    <w:rsid w:val="004419AD"/>
    <w:rsid w:val="00442821"/>
    <w:rsid w:val="0044509F"/>
    <w:rsid w:val="004525B9"/>
    <w:rsid w:val="00453563"/>
    <w:rsid w:val="00455820"/>
    <w:rsid w:val="00461BB1"/>
    <w:rsid w:val="00462BDA"/>
    <w:rsid w:val="00464CAA"/>
    <w:rsid w:val="00465B78"/>
    <w:rsid w:val="00470A4E"/>
    <w:rsid w:val="0047133C"/>
    <w:rsid w:val="00472052"/>
    <w:rsid w:val="00480174"/>
    <w:rsid w:val="00483687"/>
    <w:rsid w:val="00485E25"/>
    <w:rsid w:val="00490B88"/>
    <w:rsid w:val="00497DED"/>
    <w:rsid w:val="004A3EC6"/>
    <w:rsid w:val="004A499B"/>
    <w:rsid w:val="004A4C43"/>
    <w:rsid w:val="004B41FA"/>
    <w:rsid w:val="004C0276"/>
    <w:rsid w:val="004C073D"/>
    <w:rsid w:val="004C2658"/>
    <w:rsid w:val="004C44C5"/>
    <w:rsid w:val="004E3C7A"/>
    <w:rsid w:val="004E555F"/>
    <w:rsid w:val="004F119A"/>
    <w:rsid w:val="004F1AAC"/>
    <w:rsid w:val="004F1B2C"/>
    <w:rsid w:val="004F3632"/>
    <w:rsid w:val="004F4D15"/>
    <w:rsid w:val="004F6D57"/>
    <w:rsid w:val="004F761B"/>
    <w:rsid w:val="004F770C"/>
    <w:rsid w:val="005005D2"/>
    <w:rsid w:val="00504F70"/>
    <w:rsid w:val="00505D83"/>
    <w:rsid w:val="00506F4B"/>
    <w:rsid w:val="00510D95"/>
    <w:rsid w:val="005113F1"/>
    <w:rsid w:val="00513320"/>
    <w:rsid w:val="00516EBE"/>
    <w:rsid w:val="00521737"/>
    <w:rsid w:val="005230BD"/>
    <w:rsid w:val="00524459"/>
    <w:rsid w:val="00530A73"/>
    <w:rsid w:val="00546E88"/>
    <w:rsid w:val="005473E9"/>
    <w:rsid w:val="00555971"/>
    <w:rsid w:val="00556E96"/>
    <w:rsid w:val="00562CE6"/>
    <w:rsid w:val="005642AA"/>
    <w:rsid w:val="00564931"/>
    <w:rsid w:val="0056558C"/>
    <w:rsid w:val="005711DA"/>
    <w:rsid w:val="00571B0B"/>
    <w:rsid w:val="005724C9"/>
    <w:rsid w:val="00572514"/>
    <w:rsid w:val="0057639E"/>
    <w:rsid w:val="00577709"/>
    <w:rsid w:val="00586A30"/>
    <w:rsid w:val="005872EF"/>
    <w:rsid w:val="0059354E"/>
    <w:rsid w:val="0059500F"/>
    <w:rsid w:val="00595903"/>
    <w:rsid w:val="0059614D"/>
    <w:rsid w:val="005B0746"/>
    <w:rsid w:val="005B467C"/>
    <w:rsid w:val="005B6022"/>
    <w:rsid w:val="005C1868"/>
    <w:rsid w:val="005C2873"/>
    <w:rsid w:val="005D0EDF"/>
    <w:rsid w:val="005D3D0B"/>
    <w:rsid w:val="005D5C91"/>
    <w:rsid w:val="005E1D60"/>
    <w:rsid w:val="005E24A5"/>
    <w:rsid w:val="005E2B86"/>
    <w:rsid w:val="005F692F"/>
    <w:rsid w:val="006053E5"/>
    <w:rsid w:val="00605E45"/>
    <w:rsid w:val="00607E20"/>
    <w:rsid w:val="00610461"/>
    <w:rsid w:val="00615C5D"/>
    <w:rsid w:val="006208BA"/>
    <w:rsid w:val="00622230"/>
    <w:rsid w:val="006235A6"/>
    <w:rsid w:val="0063083F"/>
    <w:rsid w:val="00631485"/>
    <w:rsid w:val="006454F1"/>
    <w:rsid w:val="00647987"/>
    <w:rsid w:val="0065097B"/>
    <w:rsid w:val="00651431"/>
    <w:rsid w:val="0065143C"/>
    <w:rsid w:val="0065583C"/>
    <w:rsid w:val="00661CCC"/>
    <w:rsid w:val="006631B8"/>
    <w:rsid w:val="00665A24"/>
    <w:rsid w:val="00665DE7"/>
    <w:rsid w:val="00680F03"/>
    <w:rsid w:val="00681590"/>
    <w:rsid w:val="0068171F"/>
    <w:rsid w:val="00685E16"/>
    <w:rsid w:val="00686820"/>
    <w:rsid w:val="00686933"/>
    <w:rsid w:val="006A01C0"/>
    <w:rsid w:val="006A7695"/>
    <w:rsid w:val="006B1BD0"/>
    <w:rsid w:val="006B24A1"/>
    <w:rsid w:val="006B7D85"/>
    <w:rsid w:val="006C208B"/>
    <w:rsid w:val="006C4BA8"/>
    <w:rsid w:val="006D0869"/>
    <w:rsid w:val="006D1145"/>
    <w:rsid w:val="006D3318"/>
    <w:rsid w:val="006D4EDB"/>
    <w:rsid w:val="006D68F3"/>
    <w:rsid w:val="006E565B"/>
    <w:rsid w:val="006E689F"/>
    <w:rsid w:val="006E74C0"/>
    <w:rsid w:val="006F11B5"/>
    <w:rsid w:val="006F1A8C"/>
    <w:rsid w:val="006F3F76"/>
    <w:rsid w:val="006F559B"/>
    <w:rsid w:val="006F6C1D"/>
    <w:rsid w:val="00707473"/>
    <w:rsid w:val="00710928"/>
    <w:rsid w:val="007117E8"/>
    <w:rsid w:val="00712CA0"/>
    <w:rsid w:val="007164C1"/>
    <w:rsid w:val="007178E8"/>
    <w:rsid w:val="00721EAC"/>
    <w:rsid w:val="0072270D"/>
    <w:rsid w:val="0072443C"/>
    <w:rsid w:val="007246E8"/>
    <w:rsid w:val="00725148"/>
    <w:rsid w:val="00730279"/>
    <w:rsid w:val="007315CE"/>
    <w:rsid w:val="007361F4"/>
    <w:rsid w:val="00746812"/>
    <w:rsid w:val="00753080"/>
    <w:rsid w:val="007534E3"/>
    <w:rsid w:val="00761712"/>
    <w:rsid w:val="007624F6"/>
    <w:rsid w:val="00763CB6"/>
    <w:rsid w:val="00766526"/>
    <w:rsid w:val="0077205C"/>
    <w:rsid w:val="00772954"/>
    <w:rsid w:val="00777335"/>
    <w:rsid w:val="00782F55"/>
    <w:rsid w:val="0079176F"/>
    <w:rsid w:val="007918D0"/>
    <w:rsid w:val="00793B9A"/>
    <w:rsid w:val="00794D04"/>
    <w:rsid w:val="007A48E2"/>
    <w:rsid w:val="007A6B16"/>
    <w:rsid w:val="007A6D9D"/>
    <w:rsid w:val="007B4337"/>
    <w:rsid w:val="007B4356"/>
    <w:rsid w:val="007C2A2B"/>
    <w:rsid w:val="007C56D0"/>
    <w:rsid w:val="007C5F45"/>
    <w:rsid w:val="007D0486"/>
    <w:rsid w:val="007D09CE"/>
    <w:rsid w:val="007D3664"/>
    <w:rsid w:val="007D7A74"/>
    <w:rsid w:val="007E37F3"/>
    <w:rsid w:val="007E7175"/>
    <w:rsid w:val="007F3D2F"/>
    <w:rsid w:val="007F6D49"/>
    <w:rsid w:val="008034CD"/>
    <w:rsid w:val="0081174C"/>
    <w:rsid w:val="00811B36"/>
    <w:rsid w:val="00816381"/>
    <w:rsid w:val="00816FF3"/>
    <w:rsid w:val="00821E0B"/>
    <w:rsid w:val="00823774"/>
    <w:rsid w:val="00826548"/>
    <w:rsid w:val="008306C6"/>
    <w:rsid w:val="00831D6C"/>
    <w:rsid w:val="00833EEE"/>
    <w:rsid w:val="00837F57"/>
    <w:rsid w:val="0084119F"/>
    <w:rsid w:val="008427A3"/>
    <w:rsid w:val="00843239"/>
    <w:rsid w:val="00845C4F"/>
    <w:rsid w:val="00850ACF"/>
    <w:rsid w:val="00853669"/>
    <w:rsid w:val="00853C4B"/>
    <w:rsid w:val="0085764F"/>
    <w:rsid w:val="0086159D"/>
    <w:rsid w:val="0086389F"/>
    <w:rsid w:val="00865D49"/>
    <w:rsid w:val="00870108"/>
    <w:rsid w:val="008729CC"/>
    <w:rsid w:val="00875BE6"/>
    <w:rsid w:val="008766E4"/>
    <w:rsid w:val="00876D0A"/>
    <w:rsid w:val="0088225F"/>
    <w:rsid w:val="00886B76"/>
    <w:rsid w:val="00891D95"/>
    <w:rsid w:val="00894DA9"/>
    <w:rsid w:val="008B00F7"/>
    <w:rsid w:val="008B4447"/>
    <w:rsid w:val="008B55EF"/>
    <w:rsid w:val="008C52D5"/>
    <w:rsid w:val="008C571D"/>
    <w:rsid w:val="008C7FA9"/>
    <w:rsid w:val="008E2CC0"/>
    <w:rsid w:val="008E6E1C"/>
    <w:rsid w:val="008F2EED"/>
    <w:rsid w:val="008F50CA"/>
    <w:rsid w:val="008F7C0C"/>
    <w:rsid w:val="0090359F"/>
    <w:rsid w:val="00906282"/>
    <w:rsid w:val="0091104B"/>
    <w:rsid w:val="00920BB8"/>
    <w:rsid w:val="009231CE"/>
    <w:rsid w:val="00933157"/>
    <w:rsid w:val="00934873"/>
    <w:rsid w:val="00934C4A"/>
    <w:rsid w:val="00935A93"/>
    <w:rsid w:val="00937C8E"/>
    <w:rsid w:val="00945308"/>
    <w:rsid w:val="00946AEF"/>
    <w:rsid w:val="0094739B"/>
    <w:rsid w:val="00951B27"/>
    <w:rsid w:val="00956136"/>
    <w:rsid w:val="0096312B"/>
    <w:rsid w:val="00967C06"/>
    <w:rsid w:val="00974A5E"/>
    <w:rsid w:val="00975060"/>
    <w:rsid w:val="00986CE0"/>
    <w:rsid w:val="00990915"/>
    <w:rsid w:val="00990AEC"/>
    <w:rsid w:val="00997166"/>
    <w:rsid w:val="009A45EE"/>
    <w:rsid w:val="009A72CB"/>
    <w:rsid w:val="009A7940"/>
    <w:rsid w:val="009B30A1"/>
    <w:rsid w:val="009B421E"/>
    <w:rsid w:val="009B7784"/>
    <w:rsid w:val="009B7BBC"/>
    <w:rsid w:val="009C07F6"/>
    <w:rsid w:val="009C3E92"/>
    <w:rsid w:val="009C4267"/>
    <w:rsid w:val="009C6BCA"/>
    <w:rsid w:val="009D2A3C"/>
    <w:rsid w:val="009D6042"/>
    <w:rsid w:val="009D7FA6"/>
    <w:rsid w:val="009E2A48"/>
    <w:rsid w:val="009F546F"/>
    <w:rsid w:val="009F69EA"/>
    <w:rsid w:val="009F7108"/>
    <w:rsid w:val="00A01997"/>
    <w:rsid w:val="00A153D2"/>
    <w:rsid w:val="00A207B9"/>
    <w:rsid w:val="00A2685D"/>
    <w:rsid w:val="00A42733"/>
    <w:rsid w:val="00A45BE9"/>
    <w:rsid w:val="00A47A97"/>
    <w:rsid w:val="00A55204"/>
    <w:rsid w:val="00A56388"/>
    <w:rsid w:val="00A56C37"/>
    <w:rsid w:val="00A56F93"/>
    <w:rsid w:val="00A63966"/>
    <w:rsid w:val="00A6462A"/>
    <w:rsid w:val="00A67162"/>
    <w:rsid w:val="00A67A0F"/>
    <w:rsid w:val="00A76848"/>
    <w:rsid w:val="00A76C32"/>
    <w:rsid w:val="00A80840"/>
    <w:rsid w:val="00A82983"/>
    <w:rsid w:val="00A92426"/>
    <w:rsid w:val="00A95677"/>
    <w:rsid w:val="00AA316E"/>
    <w:rsid w:val="00AA6B9A"/>
    <w:rsid w:val="00AB1012"/>
    <w:rsid w:val="00AB2A8C"/>
    <w:rsid w:val="00AB4FCB"/>
    <w:rsid w:val="00AB7B15"/>
    <w:rsid w:val="00AC272E"/>
    <w:rsid w:val="00AC3F3F"/>
    <w:rsid w:val="00AC7B66"/>
    <w:rsid w:val="00AD4AC5"/>
    <w:rsid w:val="00AE4856"/>
    <w:rsid w:val="00AF403C"/>
    <w:rsid w:val="00AF5932"/>
    <w:rsid w:val="00B0271A"/>
    <w:rsid w:val="00B04048"/>
    <w:rsid w:val="00B11C56"/>
    <w:rsid w:val="00B1286A"/>
    <w:rsid w:val="00B12B60"/>
    <w:rsid w:val="00B167D4"/>
    <w:rsid w:val="00B256AC"/>
    <w:rsid w:val="00B343B4"/>
    <w:rsid w:val="00B415A0"/>
    <w:rsid w:val="00B415C9"/>
    <w:rsid w:val="00B4241C"/>
    <w:rsid w:val="00B53472"/>
    <w:rsid w:val="00B56CE8"/>
    <w:rsid w:val="00B5739D"/>
    <w:rsid w:val="00B656F4"/>
    <w:rsid w:val="00B65DBE"/>
    <w:rsid w:val="00B67FEE"/>
    <w:rsid w:val="00B73023"/>
    <w:rsid w:val="00B7327A"/>
    <w:rsid w:val="00B812D8"/>
    <w:rsid w:val="00B86137"/>
    <w:rsid w:val="00B87B1B"/>
    <w:rsid w:val="00B9184C"/>
    <w:rsid w:val="00B936D1"/>
    <w:rsid w:val="00B9496C"/>
    <w:rsid w:val="00B96B3E"/>
    <w:rsid w:val="00BA33A9"/>
    <w:rsid w:val="00BA5ECC"/>
    <w:rsid w:val="00BB3419"/>
    <w:rsid w:val="00BB5CC6"/>
    <w:rsid w:val="00BB78DC"/>
    <w:rsid w:val="00BC20F7"/>
    <w:rsid w:val="00BC4573"/>
    <w:rsid w:val="00BC58D7"/>
    <w:rsid w:val="00BC61A5"/>
    <w:rsid w:val="00BD26DF"/>
    <w:rsid w:val="00BD29C0"/>
    <w:rsid w:val="00BE5684"/>
    <w:rsid w:val="00BF41B8"/>
    <w:rsid w:val="00C028A5"/>
    <w:rsid w:val="00C02B49"/>
    <w:rsid w:val="00C0309F"/>
    <w:rsid w:val="00C061A8"/>
    <w:rsid w:val="00C10A9E"/>
    <w:rsid w:val="00C24D38"/>
    <w:rsid w:val="00C25672"/>
    <w:rsid w:val="00C267CC"/>
    <w:rsid w:val="00C37F02"/>
    <w:rsid w:val="00C41066"/>
    <w:rsid w:val="00C42915"/>
    <w:rsid w:val="00C4786D"/>
    <w:rsid w:val="00C50366"/>
    <w:rsid w:val="00C506D5"/>
    <w:rsid w:val="00C53674"/>
    <w:rsid w:val="00C56E16"/>
    <w:rsid w:val="00C61B90"/>
    <w:rsid w:val="00C63C63"/>
    <w:rsid w:val="00C71D92"/>
    <w:rsid w:val="00C77862"/>
    <w:rsid w:val="00C82591"/>
    <w:rsid w:val="00C91F52"/>
    <w:rsid w:val="00C94DDE"/>
    <w:rsid w:val="00CA1ED1"/>
    <w:rsid w:val="00CA3A02"/>
    <w:rsid w:val="00CB2279"/>
    <w:rsid w:val="00CB5781"/>
    <w:rsid w:val="00CC3773"/>
    <w:rsid w:val="00CC6952"/>
    <w:rsid w:val="00CD3783"/>
    <w:rsid w:val="00CD6DD7"/>
    <w:rsid w:val="00CE4C95"/>
    <w:rsid w:val="00CE55DD"/>
    <w:rsid w:val="00CE6267"/>
    <w:rsid w:val="00CE6565"/>
    <w:rsid w:val="00CF7FFA"/>
    <w:rsid w:val="00D000A3"/>
    <w:rsid w:val="00D010F5"/>
    <w:rsid w:val="00D030EE"/>
    <w:rsid w:val="00D03670"/>
    <w:rsid w:val="00D03B68"/>
    <w:rsid w:val="00D03E18"/>
    <w:rsid w:val="00D05AE3"/>
    <w:rsid w:val="00D12B41"/>
    <w:rsid w:val="00D17882"/>
    <w:rsid w:val="00D20A5D"/>
    <w:rsid w:val="00D217DF"/>
    <w:rsid w:val="00D25617"/>
    <w:rsid w:val="00D265FE"/>
    <w:rsid w:val="00D2676E"/>
    <w:rsid w:val="00D314E1"/>
    <w:rsid w:val="00D328BF"/>
    <w:rsid w:val="00D43EF2"/>
    <w:rsid w:val="00D511DF"/>
    <w:rsid w:val="00D513E4"/>
    <w:rsid w:val="00D6179B"/>
    <w:rsid w:val="00D6435D"/>
    <w:rsid w:val="00D70813"/>
    <w:rsid w:val="00D731BF"/>
    <w:rsid w:val="00D73D31"/>
    <w:rsid w:val="00D7472B"/>
    <w:rsid w:val="00D74951"/>
    <w:rsid w:val="00D846D3"/>
    <w:rsid w:val="00D90094"/>
    <w:rsid w:val="00D91601"/>
    <w:rsid w:val="00D91D1F"/>
    <w:rsid w:val="00D927D4"/>
    <w:rsid w:val="00DA7225"/>
    <w:rsid w:val="00DB0EDA"/>
    <w:rsid w:val="00DB31A5"/>
    <w:rsid w:val="00DB743D"/>
    <w:rsid w:val="00DC0942"/>
    <w:rsid w:val="00DC163A"/>
    <w:rsid w:val="00DC46FC"/>
    <w:rsid w:val="00DC6131"/>
    <w:rsid w:val="00DD2740"/>
    <w:rsid w:val="00DD522B"/>
    <w:rsid w:val="00DD574E"/>
    <w:rsid w:val="00DE1C8A"/>
    <w:rsid w:val="00DE58BE"/>
    <w:rsid w:val="00DF6FC8"/>
    <w:rsid w:val="00E01948"/>
    <w:rsid w:val="00E115CA"/>
    <w:rsid w:val="00E11738"/>
    <w:rsid w:val="00E17380"/>
    <w:rsid w:val="00E17CB9"/>
    <w:rsid w:val="00E259A7"/>
    <w:rsid w:val="00E27817"/>
    <w:rsid w:val="00E32137"/>
    <w:rsid w:val="00E36784"/>
    <w:rsid w:val="00E45D15"/>
    <w:rsid w:val="00E50628"/>
    <w:rsid w:val="00E56436"/>
    <w:rsid w:val="00E65481"/>
    <w:rsid w:val="00E750B9"/>
    <w:rsid w:val="00E7525F"/>
    <w:rsid w:val="00E7695F"/>
    <w:rsid w:val="00E775BE"/>
    <w:rsid w:val="00E82700"/>
    <w:rsid w:val="00E90739"/>
    <w:rsid w:val="00E91EC6"/>
    <w:rsid w:val="00E92947"/>
    <w:rsid w:val="00E93196"/>
    <w:rsid w:val="00E97774"/>
    <w:rsid w:val="00EA3461"/>
    <w:rsid w:val="00EB1526"/>
    <w:rsid w:val="00EB1B62"/>
    <w:rsid w:val="00EB6D88"/>
    <w:rsid w:val="00EC0FCB"/>
    <w:rsid w:val="00EC59DF"/>
    <w:rsid w:val="00EC5E3D"/>
    <w:rsid w:val="00ED0F00"/>
    <w:rsid w:val="00ED1B0B"/>
    <w:rsid w:val="00ED4D56"/>
    <w:rsid w:val="00EE1954"/>
    <w:rsid w:val="00EE3B49"/>
    <w:rsid w:val="00EE4855"/>
    <w:rsid w:val="00EE60AB"/>
    <w:rsid w:val="00EE65E3"/>
    <w:rsid w:val="00F057B2"/>
    <w:rsid w:val="00F064A5"/>
    <w:rsid w:val="00F162D7"/>
    <w:rsid w:val="00F3017E"/>
    <w:rsid w:val="00F3089B"/>
    <w:rsid w:val="00F30FDA"/>
    <w:rsid w:val="00F31D3C"/>
    <w:rsid w:val="00F343FD"/>
    <w:rsid w:val="00F35357"/>
    <w:rsid w:val="00F3646E"/>
    <w:rsid w:val="00F37150"/>
    <w:rsid w:val="00F37B41"/>
    <w:rsid w:val="00F40BBF"/>
    <w:rsid w:val="00F41962"/>
    <w:rsid w:val="00F4321E"/>
    <w:rsid w:val="00F44231"/>
    <w:rsid w:val="00F4732B"/>
    <w:rsid w:val="00F52B61"/>
    <w:rsid w:val="00F54880"/>
    <w:rsid w:val="00F54A26"/>
    <w:rsid w:val="00F62226"/>
    <w:rsid w:val="00F64F35"/>
    <w:rsid w:val="00F67819"/>
    <w:rsid w:val="00F74562"/>
    <w:rsid w:val="00F771F4"/>
    <w:rsid w:val="00F8308D"/>
    <w:rsid w:val="00F93E0F"/>
    <w:rsid w:val="00F94D03"/>
    <w:rsid w:val="00F9768E"/>
    <w:rsid w:val="00FA2C1E"/>
    <w:rsid w:val="00FA686F"/>
    <w:rsid w:val="00FA72DC"/>
    <w:rsid w:val="00FB4BB9"/>
    <w:rsid w:val="00FC0264"/>
    <w:rsid w:val="00FC0D5A"/>
    <w:rsid w:val="00FC1D3D"/>
    <w:rsid w:val="00FC32A1"/>
    <w:rsid w:val="00FC39FA"/>
    <w:rsid w:val="00FC3A18"/>
    <w:rsid w:val="00FC4467"/>
    <w:rsid w:val="00FC7C19"/>
    <w:rsid w:val="00FD1A06"/>
    <w:rsid w:val="00FD700A"/>
    <w:rsid w:val="00FE756B"/>
    <w:rsid w:val="00FF48BC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AB7B"/>
  <w15:chartTrackingRefBased/>
  <w15:docId w15:val="{82648A1C-D5CA-48F7-A117-65A1FDD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3C"/>
  </w:style>
  <w:style w:type="paragraph" w:styleId="Titre1">
    <w:name w:val="heading 1"/>
    <w:basedOn w:val="Normal"/>
    <w:next w:val="Normal"/>
    <w:link w:val="Titre1Car"/>
    <w:uiPriority w:val="9"/>
    <w:qFormat/>
    <w:rsid w:val="00A56388"/>
    <w:pPr>
      <w:keepNext/>
      <w:keepLines/>
      <w:spacing w:before="240" w:line="240" w:lineRule="atLeast"/>
      <w:ind w:left="357" w:hanging="3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3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03C"/>
  </w:style>
  <w:style w:type="paragraph" w:styleId="Pieddepage">
    <w:name w:val="footer"/>
    <w:basedOn w:val="Normal"/>
    <w:link w:val="Pieddepag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03C"/>
  </w:style>
  <w:style w:type="character" w:styleId="Lienhypertexte">
    <w:name w:val="Hyperlink"/>
    <w:basedOn w:val="Policepardfaut"/>
    <w:uiPriority w:val="99"/>
    <w:unhideWhenUsed/>
    <w:rsid w:val="00AF403C"/>
    <w:rPr>
      <w:color w:val="0563C1" w:themeColor="hyperlink"/>
      <w:u w:val="single"/>
    </w:rPr>
  </w:style>
  <w:style w:type="character" w:customStyle="1" w:styleId="Styledecaractre1">
    <w:name w:val="Style de caractère 1"/>
    <w:uiPriority w:val="99"/>
    <w:rsid w:val="00AF403C"/>
  </w:style>
  <w:style w:type="character" w:customStyle="1" w:styleId="A11">
    <w:name w:val="A11"/>
    <w:uiPriority w:val="99"/>
    <w:rsid w:val="00AF403C"/>
    <w:rPr>
      <w:rFonts w:ascii="Gotham Rounded Book" w:hAnsi="Gotham Rounded Book" w:cs="Gotham Rounded Book"/>
      <w:color w:val="211D1E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A5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12">
    <w:name w:val="A12"/>
    <w:uiPriority w:val="99"/>
    <w:rsid w:val="00A56388"/>
    <w:rPr>
      <w:rFonts w:cs="Gotham Rounded Bold"/>
      <w:b/>
      <w:bCs/>
      <w:color w:val="211D1E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442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5A43"/>
    <w:pPr>
      <w:spacing w:before="100" w:beforeAutospacing="1" w:after="100" w:afterAutospacing="1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005A43"/>
    <w:rPr>
      <w:b/>
      <w:bCs/>
    </w:rPr>
  </w:style>
  <w:style w:type="character" w:styleId="Accentuation">
    <w:name w:val="Emphasis"/>
    <w:basedOn w:val="Policepardfaut"/>
    <w:uiPriority w:val="20"/>
    <w:qFormat/>
    <w:rsid w:val="00005A4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05A4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B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D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3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6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6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60AB"/>
    <w:rPr>
      <w:sz w:val="20"/>
      <w:szCs w:val="20"/>
    </w:rPr>
  </w:style>
  <w:style w:type="table" w:styleId="Grilledutableau">
    <w:name w:val="Table Grid"/>
    <w:basedOn w:val="TableauNormal"/>
    <w:uiPriority w:val="39"/>
    <w:rsid w:val="00CA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5684"/>
    <w:rPr>
      <w:rFonts w:asciiTheme="minorHAnsi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5684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E568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E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E5E"/>
    <w:rPr>
      <w:b/>
      <w:bCs/>
      <w:sz w:val="20"/>
      <w:szCs w:val="20"/>
    </w:rPr>
  </w:style>
  <w:style w:type="paragraph" w:customStyle="1" w:styleId="031SousSurNiveau3">
    <w:name w:val="031. Sous/Sur Niveau 3"/>
    <w:basedOn w:val="Normal"/>
    <w:rsid w:val="004261E7"/>
    <w:pPr>
      <w:spacing w:line="360" w:lineRule="exact"/>
    </w:pPr>
    <w:rPr>
      <w:rFonts w:eastAsia="Times New Roman"/>
      <w:sz w:val="36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406A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7918D0"/>
  </w:style>
  <w:style w:type="paragraph" w:customStyle="1" w:styleId="paragraph">
    <w:name w:val="paragraph"/>
    <w:basedOn w:val="Normal"/>
    <w:rsid w:val="00C10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C10A9E"/>
  </w:style>
  <w:style w:type="character" w:customStyle="1" w:styleId="eop">
    <w:name w:val="eop"/>
    <w:basedOn w:val="Policepardfaut"/>
    <w:rsid w:val="00C10A9E"/>
  </w:style>
  <w:style w:type="character" w:customStyle="1" w:styleId="hscoswrapper">
    <w:name w:val="hs_cos_wrapper"/>
    <w:basedOn w:val="Policepardfaut"/>
    <w:rsid w:val="00EE1954"/>
  </w:style>
  <w:style w:type="paragraph" w:customStyle="1" w:styleId="Default">
    <w:name w:val="Default"/>
    <w:rsid w:val="002272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432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-primary">
    <w:name w:val="color-primary"/>
    <w:basedOn w:val="Policepardfaut"/>
    <w:rsid w:val="00843239"/>
  </w:style>
  <w:style w:type="paragraph" w:styleId="Citation">
    <w:name w:val="Quote"/>
    <w:basedOn w:val="Normal"/>
    <w:next w:val="Normal"/>
    <w:link w:val="CitationCar"/>
    <w:uiPriority w:val="29"/>
    <w:qFormat/>
    <w:rsid w:val="00233D37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fr-BE"/>
    </w:rPr>
  </w:style>
  <w:style w:type="character" w:customStyle="1" w:styleId="CitationCar">
    <w:name w:val="Citation Car"/>
    <w:basedOn w:val="Policepardfaut"/>
    <w:link w:val="Citation"/>
    <w:uiPriority w:val="29"/>
    <w:rsid w:val="00233D37"/>
    <w:rPr>
      <w:rFonts w:eastAsia="Times New Roman"/>
      <w:i/>
      <w:iCs/>
      <w:color w:val="404040" w:themeColor="text1" w:themeTint="BF"/>
      <w:lang w:eastAsia="fr-BE"/>
    </w:rPr>
  </w:style>
  <w:style w:type="character" w:customStyle="1" w:styleId="ParagraphedelisteCar">
    <w:name w:val="Paragraphe de liste Car"/>
    <w:link w:val="Paragraphedeliste"/>
    <w:uiPriority w:val="34"/>
    <w:rsid w:val="0086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2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idelux.be/fr/brochure-faisons-fondre-nos-poubel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elux.be/de/entdecken-sie-den-wiederverwendungsbereich-ihres-recypark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idelux.be/de/haussammlu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4392889FFA43929B1185288C5166" ma:contentTypeVersion="12" ma:contentTypeDescription="Create a new document." ma:contentTypeScope="" ma:versionID="98f941dbe93840b52b441296cca51629">
  <xsd:schema xmlns:xsd="http://www.w3.org/2001/XMLSchema" xmlns:xs="http://www.w3.org/2001/XMLSchema" xmlns:p="http://schemas.microsoft.com/office/2006/metadata/properties" xmlns:ns3="c36e1881-26d8-4d5f-ab05-a2234560e3d3" xmlns:ns4="a90087b4-1a83-40a7-abf8-9b1d9f14678d" targetNamespace="http://schemas.microsoft.com/office/2006/metadata/properties" ma:root="true" ma:fieldsID="d94c3675732dbd55028810e079451da7" ns3:_="" ns4:_="">
    <xsd:import namespace="c36e1881-26d8-4d5f-ab05-a2234560e3d3"/>
    <xsd:import namespace="a90087b4-1a83-40a7-abf8-9b1d9f146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1881-26d8-4d5f-ab05-a2234560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7b4-1a83-40a7-abf8-9b1d9f146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5A54A-1F4C-4535-85F6-B97D52CE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1881-26d8-4d5f-ab05-a2234560e3d3"/>
    <ds:schemaRef ds:uri="a90087b4-1a83-40a7-abf8-9b1d9f146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9E046-9F3B-4CC8-98FD-80755806A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8DFAD-A28D-4E1B-8245-2C8ECA2F6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5C752-FDD7-4767-9FE1-FED729DDCC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 MINET</dc:creator>
  <cp:keywords/>
  <dc:description/>
  <cp:lastModifiedBy>Marie-Noëlle MINET</cp:lastModifiedBy>
  <cp:revision>3</cp:revision>
  <dcterms:created xsi:type="dcterms:W3CDTF">2025-04-14T09:51:00Z</dcterms:created>
  <dcterms:modified xsi:type="dcterms:W3CDTF">2025-04-25T06:25:00Z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0x010100EBD24392889FFA43929B1185288C5166</vt:lpwstr>
  </property>
</Properties>
</file>